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97" w:rsidRPr="00EF6656" w:rsidRDefault="003D3875" w:rsidP="00EF6656">
      <w:pPr>
        <w:ind w:left="4954"/>
        <w:rPr>
          <w:b/>
          <w:sz w:val="22"/>
          <w:szCs w:val="22"/>
        </w:rPr>
      </w:pPr>
      <w:r w:rsidRPr="00EF6656">
        <w:rPr>
          <w:b/>
          <w:sz w:val="22"/>
          <w:szCs w:val="22"/>
        </w:rPr>
        <w:t>УТВЕРЖДЕНО</w:t>
      </w:r>
    </w:p>
    <w:p w:rsidR="00053D1E" w:rsidRPr="00EF6656" w:rsidRDefault="00053D1E" w:rsidP="00F77CCD">
      <w:pPr>
        <w:ind w:left="4954"/>
        <w:rPr>
          <w:sz w:val="22"/>
          <w:szCs w:val="22"/>
        </w:rPr>
      </w:pPr>
      <w:r w:rsidRPr="00EF6656">
        <w:rPr>
          <w:sz w:val="22"/>
          <w:szCs w:val="22"/>
        </w:rPr>
        <w:t>Наблюдательны советом</w:t>
      </w:r>
      <w:r w:rsidR="00F77CCD">
        <w:rPr>
          <w:sz w:val="22"/>
          <w:szCs w:val="22"/>
        </w:rPr>
        <w:t xml:space="preserve"> МАОУ Лицей № 3</w:t>
      </w:r>
    </w:p>
    <w:p w:rsidR="00053D1E" w:rsidRPr="00EF6656" w:rsidRDefault="00053D1E" w:rsidP="00EF6656">
      <w:pPr>
        <w:ind w:left="4955"/>
        <w:rPr>
          <w:sz w:val="22"/>
          <w:szCs w:val="22"/>
        </w:rPr>
      </w:pPr>
      <w:r w:rsidRPr="00EF6656">
        <w:rPr>
          <w:sz w:val="22"/>
          <w:szCs w:val="22"/>
        </w:rPr>
        <w:t xml:space="preserve">Протокол </w:t>
      </w:r>
      <w:r w:rsidRPr="00147BF7">
        <w:rPr>
          <w:sz w:val="22"/>
          <w:szCs w:val="22"/>
        </w:rPr>
        <w:t>от «</w:t>
      </w:r>
      <w:r w:rsidR="00147BF7" w:rsidRPr="00147BF7">
        <w:rPr>
          <w:sz w:val="22"/>
          <w:szCs w:val="22"/>
        </w:rPr>
        <w:t>24</w:t>
      </w:r>
      <w:r w:rsidRPr="00147BF7">
        <w:rPr>
          <w:sz w:val="22"/>
          <w:szCs w:val="22"/>
        </w:rPr>
        <w:t xml:space="preserve">» </w:t>
      </w:r>
      <w:r w:rsidR="00147BF7" w:rsidRPr="00147BF7">
        <w:rPr>
          <w:sz w:val="22"/>
          <w:szCs w:val="22"/>
        </w:rPr>
        <w:t xml:space="preserve">апреля 2020г. № </w:t>
      </w:r>
      <w:r w:rsidR="00147BF7">
        <w:rPr>
          <w:sz w:val="22"/>
          <w:szCs w:val="22"/>
        </w:rPr>
        <w:t>4</w:t>
      </w:r>
    </w:p>
    <w:p w:rsidR="00053D1E" w:rsidRPr="00EF6656" w:rsidRDefault="00053D1E" w:rsidP="00EF6656">
      <w:pPr>
        <w:ind w:left="4955"/>
        <w:rPr>
          <w:sz w:val="22"/>
          <w:szCs w:val="22"/>
        </w:rPr>
      </w:pPr>
      <w:r w:rsidRPr="00EF6656">
        <w:rPr>
          <w:sz w:val="22"/>
          <w:szCs w:val="22"/>
        </w:rPr>
        <w:t>Председатель Наблюдательного Совета</w:t>
      </w:r>
    </w:p>
    <w:p w:rsidR="00053D1E" w:rsidRPr="00EF6656" w:rsidRDefault="00053D1E" w:rsidP="00EF6656">
      <w:pPr>
        <w:ind w:left="4955"/>
        <w:rPr>
          <w:sz w:val="22"/>
          <w:szCs w:val="22"/>
        </w:rPr>
      </w:pPr>
      <w:r w:rsidRPr="00EF6656">
        <w:rPr>
          <w:sz w:val="22"/>
          <w:szCs w:val="22"/>
        </w:rPr>
        <w:t>_______________ /М.В. Кузьмина/</w:t>
      </w:r>
    </w:p>
    <w:p w:rsidR="00053D1E" w:rsidRPr="00EF6656" w:rsidRDefault="00053D1E" w:rsidP="00EF6656">
      <w:pPr>
        <w:ind w:left="4955"/>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F77CCD" w:rsidP="00EF6656">
      <w:pPr>
        <w:jc w:val="center"/>
        <w:rPr>
          <w:b/>
          <w:sz w:val="22"/>
          <w:szCs w:val="22"/>
        </w:rPr>
      </w:pPr>
      <w:r>
        <w:rPr>
          <w:b/>
          <w:sz w:val="22"/>
          <w:szCs w:val="22"/>
        </w:rPr>
        <w:t>Изменение в Положение о</w:t>
      </w:r>
      <w:r w:rsidR="001165D4" w:rsidRPr="00EF6656">
        <w:rPr>
          <w:b/>
          <w:sz w:val="22"/>
          <w:szCs w:val="22"/>
        </w:rPr>
        <w:t xml:space="preserve"> закупк</w:t>
      </w:r>
      <w:r>
        <w:rPr>
          <w:b/>
          <w:sz w:val="22"/>
          <w:szCs w:val="22"/>
        </w:rPr>
        <w:t>е</w:t>
      </w:r>
    </w:p>
    <w:p w:rsidR="00790E5A" w:rsidRPr="00EF6656" w:rsidRDefault="00053D1E" w:rsidP="00EF6656">
      <w:pPr>
        <w:jc w:val="center"/>
        <w:rPr>
          <w:b/>
          <w:sz w:val="22"/>
          <w:szCs w:val="22"/>
        </w:rPr>
      </w:pPr>
      <w:r w:rsidRPr="00EF6656">
        <w:rPr>
          <w:b/>
          <w:sz w:val="22"/>
          <w:szCs w:val="22"/>
        </w:rPr>
        <w:t>муниципального автономного общеобразовательного</w:t>
      </w:r>
    </w:p>
    <w:p w:rsidR="00053D1E" w:rsidRPr="00EF6656" w:rsidRDefault="00053D1E" w:rsidP="00EF6656">
      <w:pPr>
        <w:jc w:val="center"/>
        <w:rPr>
          <w:sz w:val="20"/>
          <w:szCs w:val="20"/>
        </w:rPr>
      </w:pPr>
      <w:r w:rsidRPr="00EF6656">
        <w:rPr>
          <w:b/>
          <w:sz w:val="22"/>
          <w:szCs w:val="22"/>
        </w:rPr>
        <w:t>учреждения «Лицей № 3»</w:t>
      </w: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C11F79" w:rsidRDefault="00C11F79" w:rsidP="00EF6656">
      <w:pPr>
        <w:rPr>
          <w:sz w:val="22"/>
          <w:szCs w:val="22"/>
        </w:rPr>
      </w:pPr>
    </w:p>
    <w:p w:rsidR="00EF6656" w:rsidRDefault="00EF6656" w:rsidP="00EF6656">
      <w:pPr>
        <w:rPr>
          <w:sz w:val="22"/>
          <w:szCs w:val="22"/>
        </w:rPr>
      </w:pPr>
    </w:p>
    <w:p w:rsidR="00EF6656" w:rsidRDefault="00EF6656" w:rsidP="00EF6656">
      <w:pPr>
        <w:rPr>
          <w:sz w:val="22"/>
          <w:szCs w:val="22"/>
        </w:rPr>
      </w:pPr>
    </w:p>
    <w:p w:rsidR="00EF6656" w:rsidRDefault="00EF6656" w:rsidP="00EF6656">
      <w:pPr>
        <w:rPr>
          <w:sz w:val="22"/>
          <w:szCs w:val="22"/>
        </w:rPr>
      </w:pPr>
    </w:p>
    <w:p w:rsidR="00EF6656" w:rsidRDefault="00EF6656" w:rsidP="00EF6656">
      <w:pPr>
        <w:rPr>
          <w:sz w:val="22"/>
          <w:szCs w:val="22"/>
        </w:rPr>
      </w:pPr>
    </w:p>
    <w:p w:rsidR="00EF6656" w:rsidRPr="00EF6656" w:rsidRDefault="00EF6656" w:rsidP="00EF6656">
      <w:pPr>
        <w:rPr>
          <w:sz w:val="22"/>
          <w:szCs w:val="22"/>
        </w:rPr>
      </w:pPr>
    </w:p>
    <w:p w:rsidR="00C11F79" w:rsidRPr="00EF6656" w:rsidRDefault="00C11F79" w:rsidP="00EF6656">
      <w:pPr>
        <w:rPr>
          <w:sz w:val="22"/>
          <w:szCs w:val="22"/>
        </w:rPr>
      </w:pPr>
    </w:p>
    <w:p w:rsidR="00C11F79" w:rsidRPr="00EF6656" w:rsidRDefault="00C11F79" w:rsidP="00EF6656">
      <w:pPr>
        <w:rPr>
          <w:sz w:val="22"/>
          <w:szCs w:val="22"/>
        </w:rPr>
      </w:pPr>
    </w:p>
    <w:p w:rsidR="00EF6656" w:rsidRPr="00EF6656" w:rsidRDefault="00EF6656" w:rsidP="00EF6656">
      <w:pPr>
        <w:rPr>
          <w:sz w:val="22"/>
          <w:szCs w:val="22"/>
        </w:rPr>
      </w:pPr>
    </w:p>
    <w:p w:rsidR="00EF6656" w:rsidRPr="00EF6656" w:rsidRDefault="00EF6656" w:rsidP="00EF6656">
      <w:pPr>
        <w:rPr>
          <w:sz w:val="22"/>
          <w:szCs w:val="22"/>
        </w:rPr>
      </w:pPr>
    </w:p>
    <w:p w:rsidR="00EF6656" w:rsidRPr="00EF6656" w:rsidRDefault="00EF6656" w:rsidP="00EF6656">
      <w:pPr>
        <w:rPr>
          <w:sz w:val="22"/>
          <w:szCs w:val="22"/>
        </w:rPr>
      </w:pPr>
    </w:p>
    <w:p w:rsidR="00C11F79" w:rsidRDefault="00C11F79" w:rsidP="00EF6656">
      <w:pPr>
        <w:rPr>
          <w:sz w:val="22"/>
          <w:szCs w:val="22"/>
        </w:rPr>
      </w:pPr>
    </w:p>
    <w:p w:rsidR="00F77CCD" w:rsidRDefault="00F77CCD" w:rsidP="00EF6656">
      <w:pPr>
        <w:rPr>
          <w:sz w:val="22"/>
          <w:szCs w:val="22"/>
        </w:rPr>
      </w:pPr>
    </w:p>
    <w:p w:rsidR="00F77CCD" w:rsidRDefault="00F77CCD" w:rsidP="00EF6656">
      <w:pPr>
        <w:rPr>
          <w:sz w:val="22"/>
          <w:szCs w:val="22"/>
        </w:rPr>
      </w:pPr>
    </w:p>
    <w:p w:rsidR="00F77CCD" w:rsidRDefault="00F77CCD" w:rsidP="00EF6656">
      <w:pPr>
        <w:rPr>
          <w:sz w:val="22"/>
          <w:szCs w:val="22"/>
        </w:rPr>
      </w:pPr>
    </w:p>
    <w:p w:rsidR="00F77CCD" w:rsidRDefault="00F77CCD" w:rsidP="00EF6656">
      <w:pPr>
        <w:rPr>
          <w:sz w:val="22"/>
          <w:szCs w:val="22"/>
        </w:rPr>
      </w:pPr>
    </w:p>
    <w:p w:rsidR="00F77CCD" w:rsidRDefault="00F77CCD" w:rsidP="00EF6656">
      <w:pPr>
        <w:rPr>
          <w:sz w:val="22"/>
          <w:szCs w:val="22"/>
        </w:rPr>
      </w:pPr>
    </w:p>
    <w:p w:rsidR="00F77CCD" w:rsidRDefault="00F77CCD" w:rsidP="00EF6656">
      <w:pPr>
        <w:rPr>
          <w:sz w:val="22"/>
          <w:szCs w:val="22"/>
        </w:rPr>
      </w:pPr>
    </w:p>
    <w:p w:rsidR="00F77CCD" w:rsidRDefault="00F77CCD" w:rsidP="00EF6656">
      <w:pPr>
        <w:rPr>
          <w:sz w:val="22"/>
          <w:szCs w:val="22"/>
        </w:rPr>
      </w:pPr>
    </w:p>
    <w:p w:rsidR="00F77CCD" w:rsidRDefault="00F77CCD" w:rsidP="00EF6656">
      <w:pPr>
        <w:rPr>
          <w:sz w:val="22"/>
          <w:szCs w:val="22"/>
        </w:rPr>
      </w:pPr>
    </w:p>
    <w:p w:rsidR="00F77CCD" w:rsidRDefault="00F77CCD" w:rsidP="00EF6656">
      <w:pPr>
        <w:rPr>
          <w:sz w:val="22"/>
          <w:szCs w:val="22"/>
        </w:rPr>
      </w:pPr>
    </w:p>
    <w:p w:rsidR="00F77CCD" w:rsidRDefault="00F77CCD" w:rsidP="00EF6656">
      <w:pPr>
        <w:rPr>
          <w:sz w:val="22"/>
          <w:szCs w:val="22"/>
        </w:rPr>
      </w:pPr>
    </w:p>
    <w:p w:rsidR="00C11F79" w:rsidRPr="00EF6656" w:rsidRDefault="00C11F79" w:rsidP="00EF6656">
      <w:pPr>
        <w:rPr>
          <w:sz w:val="22"/>
          <w:szCs w:val="22"/>
        </w:rPr>
      </w:pPr>
    </w:p>
    <w:p w:rsidR="00F77CCD" w:rsidRDefault="00C11F79" w:rsidP="00EF6656">
      <w:pPr>
        <w:jc w:val="center"/>
        <w:rPr>
          <w:sz w:val="22"/>
          <w:szCs w:val="22"/>
        </w:rPr>
      </w:pPr>
      <w:r w:rsidRPr="00EF6656">
        <w:rPr>
          <w:sz w:val="22"/>
          <w:szCs w:val="22"/>
        </w:rPr>
        <w:t>Красноярск</w:t>
      </w:r>
    </w:p>
    <w:p w:rsidR="00C11F79" w:rsidRPr="00EF6656" w:rsidRDefault="00053D1E" w:rsidP="00EF6656">
      <w:pPr>
        <w:jc w:val="center"/>
        <w:rPr>
          <w:sz w:val="22"/>
          <w:szCs w:val="22"/>
        </w:rPr>
        <w:sectPr w:rsidR="00C11F79" w:rsidRPr="00EF6656" w:rsidSect="00BC42E9">
          <w:pgSz w:w="11906" w:h="16838"/>
          <w:pgMar w:top="1134" w:right="851" w:bottom="1134" w:left="1134" w:header="720" w:footer="720" w:gutter="0"/>
          <w:cols w:space="708"/>
          <w:titlePg/>
          <w:docGrid w:linePitch="360"/>
        </w:sectPr>
      </w:pPr>
      <w:r w:rsidRPr="00EF6656">
        <w:rPr>
          <w:sz w:val="22"/>
          <w:szCs w:val="22"/>
        </w:rPr>
        <w:t xml:space="preserve"> 2020</w:t>
      </w:r>
    </w:p>
    <w:p w:rsidR="003B3CDA" w:rsidRDefault="00F77CCD" w:rsidP="00F77CCD">
      <w:pPr>
        <w:pStyle w:val="14"/>
        <w:numPr>
          <w:ilvl w:val="0"/>
          <w:numId w:val="21"/>
        </w:numPr>
        <w:spacing w:before="0" w:after="0"/>
        <w:rPr>
          <w:rFonts w:eastAsiaTheme="minorHAnsi"/>
          <w:b w:val="0"/>
          <w:sz w:val="22"/>
          <w:szCs w:val="22"/>
          <w:lang w:eastAsia="en-US"/>
        </w:rPr>
      </w:pPr>
      <w:r>
        <w:rPr>
          <w:rFonts w:eastAsiaTheme="minorHAnsi"/>
          <w:sz w:val="22"/>
          <w:szCs w:val="22"/>
          <w:lang w:eastAsia="en-US"/>
        </w:rPr>
        <w:lastRenderedPageBreak/>
        <w:t>Главу 2,</w:t>
      </w:r>
      <w:r w:rsidRPr="00F77CCD">
        <w:rPr>
          <w:rFonts w:eastAsiaTheme="minorHAnsi"/>
          <w:b w:val="0"/>
          <w:sz w:val="22"/>
          <w:szCs w:val="22"/>
          <w:lang w:eastAsia="en-US"/>
        </w:rPr>
        <w:t xml:space="preserve"> статью 21 изложить в новой редакции:</w:t>
      </w:r>
    </w:p>
    <w:p w:rsidR="00F77CCD" w:rsidRPr="00F77CCD" w:rsidRDefault="00F77CCD" w:rsidP="00F77CCD">
      <w:pPr>
        <w:rPr>
          <w:rFonts w:eastAsiaTheme="minorHAnsi"/>
          <w:lang w:eastAsia="en-US"/>
        </w:rPr>
      </w:pPr>
    </w:p>
    <w:p w:rsidR="00293B98" w:rsidRPr="00EF6656" w:rsidRDefault="00293B98" w:rsidP="00EF6656">
      <w:pPr>
        <w:pStyle w:val="12"/>
        <w:spacing w:before="0" w:after="0"/>
        <w:rPr>
          <w:sz w:val="22"/>
          <w:szCs w:val="22"/>
        </w:rPr>
      </w:pPr>
      <w:bookmarkStart w:id="0" w:name="_Toc532903873"/>
      <w:bookmarkStart w:id="1" w:name="_Toc25669881"/>
      <w:r w:rsidRPr="00EF6656">
        <w:rPr>
          <w:sz w:val="22"/>
          <w:szCs w:val="22"/>
        </w:rPr>
        <w:t>Статья 21. Особенности конкурентных закупок с участием СМСП</w:t>
      </w:r>
      <w:r w:rsidR="00FC4F77" w:rsidRPr="00EF6656">
        <w:rPr>
          <w:sz w:val="22"/>
          <w:szCs w:val="22"/>
        </w:rPr>
        <w:t xml:space="preserve">. </w:t>
      </w:r>
      <w:r w:rsidR="00FC4F77" w:rsidRPr="00EF6656">
        <w:rPr>
          <w:rFonts w:eastAsiaTheme="minorHAnsi"/>
          <w:sz w:val="22"/>
          <w:szCs w:val="22"/>
          <w:lang w:eastAsia="en-US"/>
        </w:rPr>
        <w:t>Особенности участия СМСП в закупках в качестве субподрядчиков (соисполнителей)</w:t>
      </w:r>
      <w:bookmarkEnd w:id="0"/>
      <w:bookmarkEnd w:id="1"/>
    </w:p>
    <w:p w:rsidR="00ED5132" w:rsidRPr="00EF6656" w:rsidRDefault="00287BE2" w:rsidP="00EF6656">
      <w:pPr>
        <w:rPr>
          <w:rFonts w:eastAsiaTheme="minorHAnsi"/>
          <w:sz w:val="22"/>
          <w:szCs w:val="22"/>
          <w:lang w:eastAsia="en-US"/>
        </w:rPr>
      </w:pPr>
      <w:r w:rsidRPr="00EF6656">
        <w:rPr>
          <w:rFonts w:eastAsiaTheme="minorHAnsi"/>
          <w:sz w:val="22"/>
          <w:szCs w:val="22"/>
          <w:lang w:eastAsia="en-US"/>
        </w:rPr>
        <w:t>1</w:t>
      </w:r>
      <w:r w:rsidR="00ED5132" w:rsidRPr="00EF6656">
        <w:rPr>
          <w:rFonts w:eastAsiaTheme="minorHAnsi"/>
          <w:sz w:val="22"/>
          <w:szCs w:val="22"/>
          <w:lang w:eastAsia="en-US"/>
        </w:rPr>
        <w:t>.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запроса предложений в электронной форме.</w:t>
      </w:r>
    </w:p>
    <w:p w:rsidR="00B06BD8" w:rsidRPr="00EF6656" w:rsidRDefault="00287BE2" w:rsidP="00EF6656">
      <w:pPr>
        <w:rPr>
          <w:rFonts w:eastAsiaTheme="minorHAnsi"/>
          <w:sz w:val="22"/>
          <w:szCs w:val="22"/>
          <w:lang w:eastAsia="en-US"/>
        </w:rPr>
      </w:pPr>
      <w:r w:rsidRPr="00EF6656">
        <w:rPr>
          <w:rFonts w:eastAsiaTheme="minorHAnsi"/>
          <w:sz w:val="22"/>
          <w:szCs w:val="22"/>
          <w:lang w:eastAsia="en-US"/>
        </w:rPr>
        <w:t xml:space="preserve">2. </w:t>
      </w:r>
      <w:r w:rsidR="00B06BD8" w:rsidRPr="00EF6656">
        <w:rPr>
          <w:rFonts w:eastAsiaTheme="minorHAnsi"/>
          <w:sz w:val="22"/>
          <w:szCs w:val="22"/>
          <w:lang w:eastAsia="en-US"/>
        </w:rPr>
        <w:t xml:space="preserve">При осуществлении конкурентной закупки </w:t>
      </w:r>
      <w:r w:rsidR="00B06BD8" w:rsidRPr="00EF6656">
        <w:rPr>
          <w:sz w:val="22"/>
          <w:szCs w:val="22"/>
        </w:rPr>
        <w:t>с участием СМСП</w:t>
      </w:r>
      <w:r w:rsidR="00B06BD8" w:rsidRPr="00EF6656">
        <w:rPr>
          <w:rFonts w:eastAsiaTheme="minorHAnsi"/>
          <w:sz w:val="22"/>
          <w:szCs w:val="22"/>
          <w:lang w:eastAsia="en-US"/>
        </w:rPr>
        <w:t xml:space="preserve">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802BCF" w:rsidRPr="00EF6656" w:rsidRDefault="00D61B2E" w:rsidP="00EF6656">
      <w:pPr>
        <w:rPr>
          <w:rFonts w:eastAsiaTheme="minorHAnsi"/>
          <w:sz w:val="22"/>
          <w:szCs w:val="22"/>
          <w:lang w:eastAsia="en-US"/>
        </w:rPr>
      </w:pPr>
      <w:r w:rsidRPr="00EF6656">
        <w:rPr>
          <w:rFonts w:eastAsiaTheme="minorHAnsi"/>
          <w:sz w:val="22"/>
          <w:szCs w:val="22"/>
          <w:lang w:eastAsia="en-US"/>
        </w:rPr>
        <w:t>3</w:t>
      </w:r>
      <w:r w:rsidR="002B1D0A" w:rsidRPr="00EF6656">
        <w:rPr>
          <w:rFonts w:eastAsiaTheme="minorHAnsi"/>
          <w:sz w:val="22"/>
          <w:szCs w:val="22"/>
          <w:lang w:eastAsia="en-US"/>
        </w:rPr>
        <w:t xml:space="preserve">. Участники закупки и привлекаемые участниками закупки субподрядчики (соисполнители) из числа СМСП обязаны декларировать в заявках на участие в закупках свою принадлежность к СМСП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w:t>
      </w:r>
      <w:r w:rsidR="00C95D77" w:rsidRPr="00EF6656">
        <w:rPr>
          <w:rFonts w:eastAsiaTheme="minorHAnsi"/>
          <w:sz w:val="22"/>
          <w:szCs w:val="22"/>
          <w:lang w:eastAsia="en-US"/>
        </w:rPr>
        <w:t xml:space="preserve">от 24.07.2007 г. № 209-ФЗ </w:t>
      </w:r>
      <w:r w:rsidR="002B1D0A" w:rsidRPr="00EF6656">
        <w:rPr>
          <w:rFonts w:eastAsiaTheme="minorHAnsi"/>
          <w:sz w:val="22"/>
          <w:szCs w:val="22"/>
          <w:lang w:eastAsia="en-US"/>
        </w:rPr>
        <w:t>«О развитии малого и среднего предпринимательства в Российской Федерации» (далее для целей настоящих Правил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w:t>
      </w:r>
      <w:r w:rsidR="00C95D77" w:rsidRPr="00EF6656">
        <w:rPr>
          <w:rFonts w:eastAsiaTheme="minorHAnsi"/>
          <w:sz w:val="22"/>
          <w:szCs w:val="22"/>
          <w:lang w:eastAsia="en-US"/>
        </w:rPr>
        <w:t xml:space="preserve"> от 24.07.2007 г. № 209-ФЗ</w:t>
      </w:r>
      <w:r w:rsidR="002B1D0A" w:rsidRPr="00EF6656">
        <w:rPr>
          <w:rFonts w:eastAsiaTheme="minorHAnsi"/>
          <w:sz w:val="22"/>
          <w:szCs w:val="22"/>
          <w:lang w:eastAsia="en-US"/>
        </w:rPr>
        <w:t xml:space="preserve"> «О развитии малого и среднего предпринимательства в Российской Федерации» (далее для целей настоящих Правил - декларация), по форме согласно </w:t>
      </w:r>
      <w:r w:rsidR="00BA77ED" w:rsidRPr="00EF6656">
        <w:rPr>
          <w:rFonts w:eastAsiaTheme="minorHAnsi"/>
          <w:sz w:val="22"/>
          <w:szCs w:val="22"/>
          <w:lang w:eastAsia="en-US"/>
        </w:rPr>
        <w:t>П</w:t>
      </w:r>
      <w:r w:rsidR="002D3633" w:rsidRPr="00EF6656">
        <w:rPr>
          <w:rFonts w:eastAsiaTheme="minorHAnsi"/>
          <w:sz w:val="22"/>
          <w:szCs w:val="22"/>
          <w:lang w:eastAsia="en-US"/>
        </w:rPr>
        <w:t xml:space="preserve">риложению № </w:t>
      </w:r>
      <w:r w:rsidR="006C0C82" w:rsidRPr="00EF6656">
        <w:rPr>
          <w:rFonts w:eastAsiaTheme="minorHAnsi"/>
          <w:sz w:val="22"/>
          <w:szCs w:val="22"/>
          <w:lang w:eastAsia="en-US"/>
        </w:rPr>
        <w:t>2</w:t>
      </w:r>
      <w:r w:rsidR="002B1D0A" w:rsidRPr="00EF6656">
        <w:rPr>
          <w:rFonts w:eastAsiaTheme="minorHAnsi"/>
          <w:sz w:val="22"/>
          <w:szCs w:val="22"/>
          <w:lang w:eastAsia="en-US"/>
        </w:rPr>
        <w:t xml:space="preserve"> к настоящим Правилам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w:t>
      </w:r>
      <w:r w:rsidR="00C95D77" w:rsidRPr="00EF6656">
        <w:rPr>
          <w:rFonts w:eastAsiaTheme="minorHAnsi"/>
          <w:sz w:val="22"/>
          <w:szCs w:val="22"/>
          <w:lang w:eastAsia="en-US"/>
        </w:rPr>
        <w:t xml:space="preserve"> от 24.07.2007 г. № 209-ФЗ</w:t>
      </w:r>
      <w:r w:rsidR="002B1D0A" w:rsidRPr="00EF6656">
        <w:rPr>
          <w:rFonts w:eastAsiaTheme="minorHAnsi"/>
          <w:sz w:val="22"/>
          <w:szCs w:val="22"/>
          <w:lang w:eastAsia="en-US"/>
        </w:rPr>
        <w:t xml:space="preserve"> «О развитии малого и среднего предпринимательства в Российской Федерации», в едином реестре субъектов малого и среднего предпринимательства.</w:t>
      </w:r>
    </w:p>
    <w:p w:rsidR="00802BCF" w:rsidRPr="00EF6656" w:rsidRDefault="00802BCF" w:rsidP="00EF6656">
      <w:pPr>
        <w:rPr>
          <w:rFonts w:eastAsiaTheme="minorHAnsi"/>
          <w:sz w:val="22"/>
          <w:szCs w:val="22"/>
          <w:lang w:eastAsia="en-US"/>
        </w:rPr>
      </w:pPr>
      <w:r w:rsidRPr="00EF6656">
        <w:rPr>
          <w:rFonts w:eastAsiaTheme="minorHAnsi"/>
          <w:sz w:val="22"/>
          <w:szCs w:val="22"/>
          <w:lang w:eastAsia="en-US"/>
        </w:rPr>
        <w:t>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p>
    <w:p w:rsidR="00802BCF" w:rsidRPr="00EF6656" w:rsidRDefault="00FC4F77" w:rsidP="00EF6656">
      <w:pPr>
        <w:rPr>
          <w:rFonts w:eastAsiaTheme="minorHAnsi"/>
          <w:sz w:val="22"/>
          <w:szCs w:val="22"/>
          <w:lang w:eastAsia="en-US"/>
        </w:rPr>
      </w:pPr>
      <w:r w:rsidRPr="00EF6656">
        <w:rPr>
          <w:rFonts w:eastAsiaTheme="minorHAnsi"/>
          <w:sz w:val="22"/>
          <w:szCs w:val="22"/>
          <w:lang w:eastAsia="en-US"/>
        </w:rPr>
        <w:t>7</w:t>
      </w:r>
      <w:r w:rsidR="00802BCF" w:rsidRPr="00EF6656">
        <w:rPr>
          <w:rFonts w:eastAsiaTheme="minorHAnsi"/>
          <w:sz w:val="22"/>
          <w:szCs w:val="22"/>
          <w:lang w:eastAsia="en-US"/>
        </w:rPr>
        <w:t>. При осуществлении конкурентной закупки с участием СМСП Заказчик вправе:</w:t>
      </w:r>
    </w:p>
    <w:p w:rsidR="00802BCF" w:rsidRPr="00EF6656" w:rsidRDefault="00802BCF" w:rsidP="00EF6656">
      <w:pPr>
        <w:rPr>
          <w:rFonts w:eastAsiaTheme="minorHAnsi"/>
          <w:sz w:val="22"/>
          <w:szCs w:val="22"/>
          <w:lang w:eastAsia="en-US"/>
        </w:rPr>
      </w:pPr>
      <w:bookmarkStart w:id="2" w:name="Par1"/>
      <w:bookmarkEnd w:id="2"/>
      <w:r w:rsidRPr="00EF6656">
        <w:rPr>
          <w:rFonts w:eastAsiaTheme="minorHAnsi"/>
          <w:sz w:val="22"/>
          <w:szCs w:val="22"/>
          <w:lang w:eastAsia="en-US"/>
        </w:rPr>
        <w:t>1) установить в извещении (документации) о закупке требование к субъектам малого и среднего предпринимательства, являющимся участниками такой закупки, о включении декларации или сведений из единого реестра субъектов малого и среднего предпринимательства в состав заявки на участие в закупке;</w:t>
      </w:r>
    </w:p>
    <w:p w:rsidR="00802BCF" w:rsidRPr="00EF6656" w:rsidRDefault="00802BCF" w:rsidP="00EF6656">
      <w:pPr>
        <w:rPr>
          <w:rFonts w:eastAsiaTheme="minorHAnsi"/>
          <w:sz w:val="22"/>
          <w:szCs w:val="22"/>
          <w:lang w:eastAsia="en-US"/>
        </w:rPr>
      </w:pPr>
      <w:r w:rsidRPr="00EF6656">
        <w:rPr>
          <w:rFonts w:eastAsiaTheme="minorHAnsi"/>
          <w:sz w:val="22"/>
          <w:szCs w:val="22"/>
          <w:lang w:eastAsia="en-US"/>
        </w:rPr>
        <w:t xml:space="preserve">2) при заключении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 участником закупки осуществить проверку соответствия этого участника закупки критериям, установленным статьей 4 Федерального закона </w:t>
      </w:r>
      <w:r w:rsidR="00C95D77" w:rsidRPr="00EF6656">
        <w:rPr>
          <w:rFonts w:eastAsiaTheme="minorHAnsi"/>
          <w:sz w:val="22"/>
          <w:szCs w:val="22"/>
          <w:lang w:eastAsia="en-US"/>
        </w:rPr>
        <w:t xml:space="preserve">от 24.07.2007 г. № 209-ФЗ </w:t>
      </w:r>
      <w:r w:rsidRPr="00EF6656">
        <w:rPr>
          <w:rFonts w:eastAsiaTheme="minorHAnsi"/>
          <w:sz w:val="22"/>
          <w:szCs w:val="22"/>
          <w:lang w:eastAsia="en-US"/>
        </w:rPr>
        <w:t>«О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802BCF" w:rsidRPr="00EF6656" w:rsidRDefault="00FC4F77" w:rsidP="00EF6656">
      <w:pPr>
        <w:rPr>
          <w:rFonts w:eastAsiaTheme="minorHAnsi"/>
          <w:sz w:val="22"/>
          <w:szCs w:val="22"/>
          <w:lang w:eastAsia="en-US"/>
        </w:rPr>
      </w:pPr>
      <w:r w:rsidRPr="00EF6656">
        <w:rPr>
          <w:rFonts w:eastAsiaTheme="minorHAnsi"/>
          <w:sz w:val="22"/>
          <w:szCs w:val="22"/>
          <w:lang w:eastAsia="en-US"/>
        </w:rPr>
        <w:t>8</w:t>
      </w:r>
      <w:r w:rsidR="00B06BD8" w:rsidRPr="00EF6656">
        <w:rPr>
          <w:rFonts w:eastAsiaTheme="minorHAnsi"/>
          <w:sz w:val="22"/>
          <w:szCs w:val="22"/>
          <w:lang w:eastAsia="en-US"/>
        </w:rPr>
        <w:t>. З</w:t>
      </w:r>
      <w:r w:rsidR="00802BCF" w:rsidRPr="00EF6656">
        <w:rPr>
          <w:rFonts w:eastAsiaTheme="minorHAnsi"/>
          <w:sz w:val="22"/>
          <w:szCs w:val="22"/>
          <w:lang w:eastAsia="en-US"/>
        </w:rPr>
        <w:t xml:space="preserve">аказчик принимает решение об отказе в допуске к участию в закупке в отношении участника закупки или об отказе от заключения </w:t>
      </w:r>
      <w:r w:rsidR="007E1FC4" w:rsidRPr="00EF6656">
        <w:rPr>
          <w:rFonts w:eastAsiaTheme="minorHAnsi"/>
          <w:sz w:val="22"/>
          <w:szCs w:val="22"/>
          <w:lang w:eastAsia="en-US"/>
        </w:rPr>
        <w:t>договора</w:t>
      </w:r>
      <w:r w:rsidR="00802BCF" w:rsidRPr="00EF6656">
        <w:rPr>
          <w:rFonts w:eastAsiaTheme="minorHAnsi"/>
          <w:sz w:val="22"/>
          <w:szCs w:val="22"/>
          <w:lang w:eastAsia="en-US"/>
        </w:rPr>
        <w:t xml:space="preserve"> с участником закупки, являющимся единственным поставщиком, в следующих случаях:</w:t>
      </w:r>
    </w:p>
    <w:p w:rsidR="00802BCF" w:rsidRPr="00EF6656" w:rsidRDefault="00B06BD8" w:rsidP="00EF6656">
      <w:pPr>
        <w:rPr>
          <w:rFonts w:eastAsiaTheme="minorHAnsi"/>
          <w:sz w:val="22"/>
          <w:szCs w:val="22"/>
          <w:lang w:eastAsia="en-US"/>
        </w:rPr>
      </w:pPr>
      <w:r w:rsidRPr="00EF6656">
        <w:rPr>
          <w:rFonts w:eastAsiaTheme="minorHAnsi"/>
          <w:sz w:val="22"/>
          <w:szCs w:val="22"/>
          <w:lang w:eastAsia="en-US"/>
        </w:rPr>
        <w:t>1</w:t>
      </w:r>
      <w:r w:rsidR="00802BCF" w:rsidRPr="00EF6656">
        <w:rPr>
          <w:rFonts w:eastAsiaTheme="minorHAnsi"/>
          <w:sz w:val="22"/>
          <w:szCs w:val="22"/>
          <w:lang w:eastAsia="en-US"/>
        </w:rPr>
        <w:t>)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802BCF" w:rsidRPr="00EF6656" w:rsidRDefault="00B06BD8" w:rsidP="00EF6656">
      <w:pPr>
        <w:rPr>
          <w:rFonts w:eastAsiaTheme="minorHAnsi"/>
          <w:sz w:val="22"/>
          <w:szCs w:val="22"/>
          <w:lang w:eastAsia="en-US"/>
        </w:rPr>
      </w:pPr>
      <w:r w:rsidRPr="00EF6656">
        <w:rPr>
          <w:rFonts w:eastAsiaTheme="minorHAnsi"/>
          <w:sz w:val="22"/>
          <w:szCs w:val="22"/>
          <w:lang w:eastAsia="en-US"/>
        </w:rPr>
        <w:t>2</w:t>
      </w:r>
      <w:r w:rsidR="00802BCF" w:rsidRPr="00EF6656">
        <w:rPr>
          <w:rFonts w:eastAsiaTheme="minorHAnsi"/>
          <w:sz w:val="22"/>
          <w:szCs w:val="22"/>
          <w:lang w:eastAsia="en-US"/>
        </w:rPr>
        <w:t>) 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w:t>
      </w:r>
      <w:r w:rsidR="00C95D77" w:rsidRPr="00EF6656">
        <w:rPr>
          <w:rFonts w:eastAsiaTheme="minorHAnsi"/>
          <w:sz w:val="22"/>
          <w:szCs w:val="22"/>
          <w:lang w:eastAsia="en-US"/>
        </w:rPr>
        <w:t xml:space="preserve"> от 24.07.2007 г. № 209-ФЗ</w:t>
      </w:r>
      <w:r w:rsidRPr="00EF6656">
        <w:rPr>
          <w:rFonts w:eastAsiaTheme="minorHAnsi"/>
          <w:sz w:val="22"/>
          <w:szCs w:val="22"/>
          <w:lang w:eastAsia="en-US"/>
        </w:rPr>
        <w:t>«</w:t>
      </w:r>
      <w:r w:rsidR="00802BCF" w:rsidRPr="00EF6656">
        <w:rPr>
          <w:rFonts w:eastAsiaTheme="minorHAnsi"/>
          <w:sz w:val="22"/>
          <w:szCs w:val="22"/>
          <w:lang w:eastAsia="en-US"/>
        </w:rPr>
        <w:t>О развитии малого и среднего предпринимательства в Российской Федерации</w:t>
      </w:r>
      <w:r w:rsidRPr="00EF6656">
        <w:rPr>
          <w:rFonts w:eastAsiaTheme="minorHAnsi"/>
          <w:sz w:val="22"/>
          <w:szCs w:val="22"/>
          <w:lang w:eastAsia="en-US"/>
        </w:rPr>
        <w:t>»</w:t>
      </w:r>
      <w:r w:rsidR="00802BCF" w:rsidRPr="00EF6656">
        <w:rPr>
          <w:rFonts w:eastAsiaTheme="minorHAnsi"/>
          <w:sz w:val="22"/>
          <w:szCs w:val="22"/>
          <w:lang w:eastAsia="en-US"/>
        </w:rPr>
        <w:t>.</w:t>
      </w:r>
    </w:p>
    <w:p w:rsidR="00B06BD8" w:rsidRPr="00EF6656" w:rsidRDefault="00FC4F77" w:rsidP="00EF6656">
      <w:pPr>
        <w:rPr>
          <w:rFonts w:eastAsiaTheme="minorHAnsi"/>
          <w:sz w:val="22"/>
          <w:szCs w:val="22"/>
          <w:lang w:eastAsia="en-US"/>
        </w:rPr>
      </w:pPr>
      <w:r w:rsidRPr="00EF6656">
        <w:rPr>
          <w:sz w:val="22"/>
          <w:szCs w:val="22"/>
        </w:rPr>
        <w:t>9</w:t>
      </w:r>
      <w:r w:rsidR="00B06BD8" w:rsidRPr="00EF6656">
        <w:rPr>
          <w:sz w:val="22"/>
          <w:szCs w:val="22"/>
        </w:rPr>
        <w:t xml:space="preserve">. </w:t>
      </w:r>
      <w:r w:rsidR="00B06BD8" w:rsidRPr="00EF6656">
        <w:rPr>
          <w:rFonts w:eastAsiaTheme="minorHAnsi"/>
          <w:sz w:val="22"/>
          <w:szCs w:val="22"/>
          <w:lang w:eastAsia="en-US"/>
        </w:rPr>
        <w:t>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10. При осуществлении конкурентной закупки с участием СМСП Заказчик вправе по истечении срока приема заявок осуществить закупку в порядке, установленном настоящими Правилами, без соблюдения правил, установленных действующим законодательством, в случаях, если:</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1) субъекты малого и среднего предпринимательства не подали заявок на участие в закупке;</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извещением (документацией) о закупке;</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3)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извещением (документацией) о закупке;</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lastRenderedPageBreak/>
        <w:t xml:space="preserve">4) Заказчиком в порядке, установленном настоящими Правилами, принято решение о том, что </w:t>
      </w:r>
      <w:r w:rsidR="007E1FC4" w:rsidRPr="00EF6656">
        <w:rPr>
          <w:rFonts w:eastAsiaTheme="minorHAnsi"/>
          <w:sz w:val="22"/>
          <w:szCs w:val="22"/>
          <w:lang w:eastAsia="en-US"/>
        </w:rPr>
        <w:t>договор</w:t>
      </w:r>
      <w:r w:rsidRPr="00EF6656">
        <w:rPr>
          <w:rFonts w:eastAsiaTheme="minorHAnsi"/>
          <w:sz w:val="22"/>
          <w:szCs w:val="22"/>
          <w:lang w:eastAsia="en-US"/>
        </w:rPr>
        <w:t xml:space="preserve"> по результатам закупки не заключается.</w:t>
      </w:r>
    </w:p>
    <w:p w:rsidR="00802BCF" w:rsidRPr="00EF6656" w:rsidRDefault="00FC4F77" w:rsidP="00EF6656">
      <w:pPr>
        <w:rPr>
          <w:rFonts w:eastAsiaTheme="minorHAnsi"/>
          <w:sz w:val="22"/>
          <w:szCs w:val="22"/>
          <w:lang w:eastAsia="en-US"/>
        </w:rPr>
      </w:pPr>
      <w:r w:rsidRPr="00EF6656">
        <w:rPr>
          <w:rFonts w:eastAsiaTheme="minorHAnsi"/>
          <w:sz w:val="22"/>
          <w:szCs w:val="22"/>
          <w:lang w:eastAsia="en-US"/>
        </w:rPr>
        <w:t xml:space="preserve">11. Если </w:t>
      </w:r>
      <w:r w:rsidR="007E1FC4" w:rsidRPr="00EF6656">
        <w:rPr>
          <w:rFonts w:eastAsiaTheme="minorHAnsi"/>
          <w:sz w:val="22"/>
          <w:szCs w:val="22"/>
          <w:lang w:eastAsia="en-US"/>
        </w:rPr>
        <w:t>договор</w:t>
      </w:r>
      <w:r w:rsidRPr="00EF6656">
        <w:rPr>
          <w:rFonts w:eastAsiaTheme="minorHAnsi"/>
          <w:sz w:val="22"/>
          <w:szCs w:val="22"/>
          <w:lang w:eastAsia="en-US"/>
        </w:rPr>
        <w:t xml:space="preserve"> по результатам конкурентной закупки с участием СМСП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предусмотренном настоящими Правилами, без соблюдения </w:t>
      </w:r>
      <w:r w:rsidR="00C95D77" w:rsidRPr="00EF6656">
        <w:rPr>
          <w:rFonts w:eastAsiaTheme="minorHAnsi"/>
          <w:sz w:val="22"/>
          <w:szCs w:val="22"/>
          <w:lang w:eastAsia="en-US"/>
        </w:rPr>
        <w:t>требований</w:t>
      </w:r>
      <w:r w:rsidRPr="00EF6656">
        <w:rPr>
          <w:rFonts w:eastAsiaTheme="minorHAnsi"/>
          <w:sz w:val="22"/>
          <w:szCs w:val="22"/>
          <w:lang w:eastAsia="en-US"/>
        </w:rPr>
        <w:t>, установленных действующим законодательством.</w:t>
      </w:r>
    </w:p>
    <w:p w:rsidR="00ED5132" w:rsidRPr="00EF6656" w:rsidRDefault="00FC4F77" w:rsidP="00EF6656">
      <w:pPr>
        <w:rPr>
          <w:sz w:val="22"/>
          <w:szCs w:val="22"/>
        </w:rPr>
      </w:pPr>
      <w:bookmarkStart w:id="3" w:name="_Toc529965244"/>
      <w:bookmarkStart w:id="4" w:name="_Toc529965668"/>
      <w:bookmarkStart w:id="5" w:name="_Toc532903874"/>
      <w:r w:rsidRPr="00EF6656">
        <w:rPr>
          <w:sz w:val="22"/>
          <w:szCs w:val="22"/>
        </w:rPr>
        <w:t>12</w:t>
      </w:r>
      <w:r w:rsidR="00ED5132" w:rsidRPr="00EF6656">
        <w:rPr>
          <w:sz w:val="22"/>
          <w:szCs w:val="22"/>
        </w:rPr>
        <w:t>. Особенности проведения отдельных способов конкурентных закупок в электронной форме с участием СМСП устанавливаются положениями настоящих Правил.</w:t>
      </w:r>
      <w:bookmarkEnd w:id="3"/>
      <w:bookmarkEnd w:id="4"/>
      <w:bookmarkEnd w:id="5"/>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 xml:space="preserve">13. Заказчик вправе установить в извещении (документации) о закупке и соответствующем проекте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требование к участникам закупки о привлечении к исполнению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субподрядчиков (соисполнителей) из числа субъектов малого и среднего предпринимательства.</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Участники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14. План привлечения субподрядчиков (соисполнителей) из числа субъектов малого и среднего предпринимательства должен содержать следующие сведения:</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FC4F77" w:rsidRPr="00EF6656" w:rsidRDefault="00FC4F77" w:rsidP="00EF6656">
      <w:pPr>
        <w:rPr>
          <w:rFonts w:eastAsiaTheme="minorHAnsi"/>
          <w:sz w:val="22"/>
          <w:szCs w:val="22"/>
          <w:lang w:eastAsia="en-US"/>
        </w:rPr>
      </w:pPr>
      <w:r w:rsidRPr="00EF6656">
        <w:rPr>
          <w:rFonts w:eastAsiaTheme="minorHAnsi"/>
          <w:sz w:val="22"/>
          <w:szCs w:val="22"/>
          <w:lang w:eastAsia="en-US"/>
        </w:rPr>
        <w:t>г) цена договора, заключаемого с субъектом малого и среднего предпринимательства - субподрядчиком (соисполнителем).</w:t>
      </w:r>
    </w:p>
    <w:p w:rsidR="00FC4F77" w:rsidRPr="00EF6656" w:rsidRDefault="00201552" w:rsidP="00EF6656">
      <w:pPr>
        <w:rPr>
          <w:rFonts w:eastAsiaTheme="minorHAnsi"/>
          <w:sz w:val="22"/>
          <w:szCs w:val="22"/>
          <w:lang w:eastAsia="en-US"/>
        </w:rPr>
      </w:pPr>
      <w:r w:rsidRPr="00EF6656">
        <w:rPr>
          <w:rFonts w:eastAsiaTheme="minorHAnsi"/>
          <w:sz w:val="22"/>
          <w:szCs w:val="22"/>
          <w:lang w:eastAsia="en-US"/>
        </w:rPr>
        <w:t xml:space="preserve">15. </w:t>
      </w:r>
      <w:r w:rsidR="00FC4F77" w:rsidRPr="00EF6656">
        <w:rPr>
          <w:rFonts w:eastAsiaTheme="minorHAnsi"/>
          <w:sz w:val="22"/>
          <w:szCs w:val="22"/>
          <w:lang w:eastAsia="en-US"/>
        </w:rPr>
        <w:t>В состав заявки на участие в закупке</w:t>
      </w:r>
      <w:r w:rsidR="00EF6681">
        <w:rPr>
          <w:rFonts w:eastAsiaTheme="minorHAnsi"/>
          <w:sz w:val="22"/>
          <w:szCs w:val="22"/>
          <w:lang w:eastAsia="en-US"/>
        </w:rPr>
        <w:t xml:space="preserve"> </w:t>
      </w:r>
      <w:r w:rsidR="00FC4F77" w:rsidRPr="00EF6656">
        <w:rPr>
          <w:rFonts w:eastAsiaTheme="minorHAnsi"/>
          <w:sz w:val="22"/>
          <w:szCs w:val="22"/>
          <w:lang w:eastAsia="en-US"/>
        </w:rPr>
        <w:t xml:space="preserve">участник закупки включает декларацию, подготовленную по форме согласно </w:t>
      </w:r>
      <w:r w:rsidR="00BA77ED" w:rsidRPr="00EF6656">
        <w:rPr>
          <w:rFonts w:eastAsiaTheme="minorHAnsi"/>
          <w:sz w:val="22"/>
          <w:szCs w:val="22"/>
          <w:lang w:eastAsia="en-US"/>
        </w:rPr>
        <w:t>П</w:t>
      </w:r>
      <w:r w:rsidR="008B469A" w:rsidRPr="00EF6656">
        <w:rPr>
          <w:rFonts w:eastAsiaTheme="minorHAnsi"/>
          <w:sz w:val="22"/>
          <w:szCs w:val="22"/>
          <w:lang w:eastAsia="en-US"/>
        </w:rPr>
        <w:t xml:space="preserve">риложению № </w:t>
      </w:r>
      <w:r w:rsidR="006C0C82" w:rsidRPr="00EF6656">
        <w:rPr>
          <w:rFonts w:eastAsiaTheme="minorHAnsi"/>
          <w:sz w:val="22"/>
          <w:szCs w:val="22"/>
          <w:lang w:eastAsia="en-US"/>
        </w:rPr>
        <w:t>2</w:t>
      </w:r>
      <w:r w:rsidRPr="00EF6656">
        <w:rPr>
          <w:rFonts w:eastAsiaTheme="minorHAnsi"/>
          <w:sz w:val="22"/>
          <w:szCs w:val="22"/>
          <w:lang w:eastAsia="en-US"/>
        </w:rPr>
        <w:t xml:space="preserve"> к настоящим Правилам</w:t>
      </w:r>
      <w:r w:rsidR="00FC4F77" w:rsidRPr="00EF6656">
        <w:rPr>
          <w:rFonts w:eastAsiaTheme="minorHAnsi"/>
          <w:sz w:val="22"/>
          <w:szCs w:val="22"/>
          <w:lang w:eastAsia="en-US"/>
        </w:rPr>
        <w:t>, или сведения из единого реестра субъектов малого и среднего предпринимательств в отношении каждого субподрядчика (соисполнителя), являющегося субъектом малого и среднего предпринимательства.</w:t>
      </w:r>
    </w:p>
    <w:p w:rsidR="00201552" w:rsidRPr="00EF6656" w:rsidRDefault="00201552" w:rsidP="00EF6656">
      <w:pPr>
        <w:rPr>
          <w:rFonts w:eastAsiaTheme="minorHAnsi"/>
          <w:sz w:val="22"/>
          <w:szCs w:val="22"/>
          <w:lang w:eastAsia="en-US"/>
        </w:rPr>
      </w:pPr>
      <w:r w:rsidRPr="00EF6656">
        <w:rPr>
          <w:rFonts w:eastAsiaTheme="minorHAnsi"/>
          <w:sz w:val="22"/>
          <w:szCs w:val="22"/>
          <w:lang w:eastAsia="en-US"/>
        </w:rPr>
        <w:t>16</w:t>
      </w:r>
      <w:r w:rsidR="00FC4F77" w:rsidRPr="00EF6656">
        <w:rPr>
          <w:rFonts w:eastAsiaTheme="minorHAnsi"/>
          <w:sz w:val="22"/>
          <w:szCs w:val="22"/>
          <w:lang w:eastAsia="en-US"/>
        </w:rPr>
        <w:t xml:space="preserve">. </w:t>
      </w:r>
      <w:r w:rsidRPr="00EF6656">
        <w:rPr>
          <w:rFonts w:eastAsiaTheme="minorHAnsi"/>
          <w:sz w:val="22"/>
          <w:szCs w:val="22"/>
          <w:lang w:eastAsia="en-US"/>
        </w:rPr>
        <w:t xml:space="preserve">В случае установления в извещении (документации) требования к участникам закупки о привлечении к исполнению </w:t>
      </w:r>
      <w:r w:rsidR="007E1FC4" w:rsidRPr="00EF6656">
        <w:rPr>
          <w:rFonts w:eastAsiaTheme="minorHAnsi"/>
          <w:sz w:val="22"/>
          <w:szCs w:val="22"/>
          <w:lang w:eastAsia="en-US"/>
        </w:rPr>
        <w:t>договора</w:t>
      </w:r>
      <w:r w:rsidRPr="00EF6656">
        <w:rPr>
          <w:rFonts w:eastAsiaTheme="minorHAnsi"/>
          <w:sz w:val="22"/>
          <w:szCs w:val="22"/>
          <w:lang w:eastAsia="en-US"/>
        </w:rPr>
        <w:t xml:space="preserve"> субподрядчиков (соисполнителей) из числа СМСП, указанное требование </w:t>
      </w:r>
      <w:r w:rsidR="00FC4F77" w:rsidRPr="00EF6656">
        <w:rPr>
          <w:rFonts w:eastAsiaTheme="minorHAnsi"/>
          <w:sz w:val="22"/>
          <w:szCs w:val="22"/>
          <w:lang w:eastAsia="en-US"/>
        </w:rPr>
        <w:t xml:space="preserve">является обязательным условием </w:t>
      </w:r>
      <w:r w:rsidRPr="00EF6656">
        <w:rPr>
          <w:rFonts w:eastAsiaTheme="minorHAnsi"/>
          <w:sz w:val="22"/>
          <w:szCs w:val="22"/>
          <w:lang w:eastAsia="en-US"/>
        </w:rPr>
        <w:t>проекта</w:t>
      </w:r>
      <w:r w:rsidR="00EF6681">
        <w:rPr>
          <w:rFonts w:eastAsiaTheme="minorHAnsi"/>
          <w:sz w:val="22"/>
          <w:szCs w:val="22"/>
          <w:lang w:eastAsia="en-US"/>
        </w:rPr>
        <w:t xml:space="preserve"> </w:t>
      </w:r>
      <w:r w:rsidR="007E1FC4" w:rsidRPr="00EF6656">
        <w:rPr>
          <w:rFonts w:eastAsiaTheme="minorHAnsi"/>
          <w:sz w:val="22"/>
          <w:szCs w:val="22"/>
          <w:lang w:eastAsia="en-US"/>
        </w:rPr>
        <w:t>договора</w:t>
      </w:r>
      <w:r w:rsidRPr="00EF6656">
        <w:rPr>
          <w:rFonts w:eastAsiaTheme="minorHAnsi"/>
          <w:sz w:val="22"/>
          <w:szCs w:val="22"/>
          <w:lang w:eastAsia="en-US"/>
        </w:rPr>
        <w:t>.</w:t>
      </w:r>
    </w:p>
    <w:p w:rsidR="00FC4F77" w:rsidRPr="00EF6656" w:rsidRDefault="00491EBC" w:rsidP="00EF6656">
      <w:pPr>
        <w:rPr>
          <w:rFonts w:eastAsiaTheme="minorHAnsi"/>
          <w:sz w:val="22"/>
          <w:szCs w:val="22"/>
          <w:lang w:eastAsia="en-US"/>
        </w:rPr>
      </w:pPr>
      <w:r w:rsidRPr="00EF6656">
        <w:rPr>
          <w:rFonts w:eastAsiaTheme="minorHAnsi"/>
          <w:sz w:val="22"/>
          <w:szCs w:val="22"/>
          <w:lang w:eastAsia="en-US"/>
        </w:rPr>
        <w:t xml:space="preserve">17. </w:t>
      </w:r>
      <w:r w:rsidR="00FC4F77" w:rsidRPr="00EF6656">
        <w:rPr>
          <w:rFonts w:eastAsiaTheme="minorHAnsi"/>
          <w:sz w:val="22"/>
          <w:szCs w:val="22"/>
          <w:lang w:eastAsia="en-US"/>
        </w:rPr>
        <w:t xml:space="preserve">В </w:t>
      </w:r>
      <w:r w:rsidR="00201552" w:rsidRPr="00EF6656">
        <w:rPr>
          <w:rFonts w:eastAsiaTheme="minorHAnsi"/>
          <w:sz w:val="22"/>
          <w:szCs w:val="22"/>
          <w:lang w:eastAsia="en-US"/>
        </w:rPr>
        <w:t>проект</w:t>
      </w:r>
      <w:r w:rsidR="00EF6681">
        <w:rPr>
          <w:rFonts w:eastAsiaTheme="minorHAnsi"/>
          <w:sz w:val="22"/>
          <w:szCs w:val="22"/>
          <w:lang w:eastAsia="en-US"/>
        </w:rPr>
        <w:t xml:space="preserve"> </w:t>
      </w:r>
      <w:r w:rsidR="007E1FC4" w:rsidRPr="00EF6656">
        <w:rPr>
          <w:rFonts w:eastAsiaTheme="minorHAnsi"/>
          <w:sz w:val="22"/>
          <w:szCs w:val="22"/>
          <w:lang w:eastAsia="en-US"/>
        </w:rPr>
        <w:t>договора</w:t>
      </w:r>
      <w:r w:rsidR="00FC4F77" w:rsidRPr="00EF6656">
        <w:rPr>
          <w:rFonts w:eastAsiaTheme="minorHAnsi"/>
          <w:sz w:val="22"/>
          <w:szCs w:val="22"/>
          <w:lang w:eastAsia="en-US"/>
        </w:rPr>
        <w:t xml:space="preserve">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w:t>
      </w:r>
      <w:r w:rsidR="00201552" w:rsidRPr="00EF6656">
        <w:rPr>
          <w:rFonts w:eastAsiaTheme="minorHAnsi"/>
          <w:sz w:val="22"/>
          <w:szCs w:val="22"/>
          <w:lang w:eastAsia="en-US"/>
        </w:rPr>
        <w:t>СМСП</w:t>
      </w:r>
      <w:r w:rsidR="00FC4F77" w:rsidRPr="00EF6656">
        <w:rPr>
          <w:rFonts w:eastAsiaTheme="minorHAnsi"/>
          <w:sz w:val="22"/>
          <w:szCs w:val="22"/>
          <w:lang w:eastAsia="en-US"/>
        </w:rPr>
        <w:t>.</w:t>
      </w:r>
    </w:p>
    <w:p w:rsidR="00FC4F77" w:rsidRPr="00EF6656" w:rsidRDefault="00491EBC" w:rsidP="00EF6656">
      <w:pPr>
        <w:rPr>
          <w:rFonts w:eastAsiaTheme="minorHAnsi"/>
          <w:sz w:val="22"/>
          <w:szCs w:val="22"/>
          <w:lang w:eastAsia="en-US"/>
        </w:rPr>
      </w:pPr>
      <w:r w:rsidRPr="00EF6656">
        <w:rPr>
          <w:rFonts w:eastAsiaTheme="minorHAnsi"/>
          <w:sz w:val="22"/>
          <w:szCs w:val="22"/>
          <w:lang w:eastAsia="en-US"/>
        </w:rPr>
        <w:t xml:space="preserve">18. </w:t>
      </w:r>
      <w:r w:rsidR="00FC4F77" w:rsidRPr="00EF6656">
        <w:rPr>
          <w:rFonts w:eastAsiaTheme="minorHAnsi"/>
          <w:sz w:val="22"/>
          <w:szCs w:val="22"/>
          <w:lang w:eastAsia="en-US"/>
        </w:rPr>
        <w:t>В документацию о закупке</w:t>
      </w:r>
      <w:r w:rsidRPr="00EF6656">
        <w:rPr>
          <w:rFonts w:eastAsiaTheme="minorHAnsi"/>
          <w:sz w:val="22"/>
          <w:szCs w:val="22"/>
          <w:lang w:eastAsia="en-US"/>
        </w:rPr>
        <w:t>,</w:t>
      </w:r>
      <w:r w:rsidR="00201552" w:rsidRPr="00EF6656">
        <w:rPr>
          <w:rFonts w:eastAsiaTheme="minorHAnsi"/>
          <w:sz w:val="22"/>
          <w:szCs w:val="22"/>
          <w:lang w:eastAsia="en-US"/>
        </w:rPr>
        <w:t xml:space="preserve"> с требованием о привлечении субподрядчиков (соисполнителей) из числа СМСП</w:t>
      </w:r>
      <w:r w:rsidRPr="00EF6656">
        <w:rPr>
          <w:rFonts w:eastAsiaTheme="minorHAnsi"/>
          <w:sz w:val="22"/>
          <w:szCs w:val="22"/>
          <w:lang w:eastAsia="en-US"/>
        </w:rPr>
        <w:t>,</w:t>
      </w:r>
      <w:r w:rsidR="00EF6681">
        <w:rPr>
          <w:rFonts w:eastAsiaTheme="minorHAnsi"/>
          <w:sz w:val="22"/>
          <w:szCs w:val="22"/>
          <w:lang w:eastAsia="en-US"/>
        </w:rPr>
        <w:t xml:space="preserve"> </w:t>
      </w:r>
      <w:r w:rsidR="00FC4F77" w:rsidRPr="00EF6656">
        <w:rPr>
          <w:rFonts w:eastAsiaTheme="minorHAnsi"/>
          <w:sz w:val="22"/>
          <w:szCs w:val="22"/>
          <w:lang w:eastAsia="en-US"/>
        </w:rPr>
        <w:t xml:space="preserve">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w:t>
      </w:r>
      <w:r w:rsidRPr="00EF6656">
        <w:rPr>
          <w:rFonts w:eastAsiaTheme="minorHAnsi"/>
          <w:sz w:val="22"/>
          <w:szCs w:val="22"/>
          <w:lang w:eastAsia="en-US"/>
        </w:rPr>
        <w:t>З</w:t>
      </w:r>
      <w:r w:rsidR="00FC4F77" w:rsidRPr="00EF6656">
        <w:rPr>
          <w:rFonts w:eastAsiaTheme="minorHAnsi"/>
          <w:sz w:val="22"/>
          <w:szCs w:val="22"/>
          <w:lang w:eastAsia="en-US"/>
        </w:rPr>
        <w:t xml:space="preserve">аказчиком, который должен составлять не более </w:t>
      </w:r>
      <w:r w:rsidR="00A84F45" w:rsidRPr="00EF6656">
        <w:rPr>
          <w:rFonts w:eastAsiaTheme="minorHAnsi"/>
          <w:sz w:val="22"/>
          <w:szCs w:val="22"/>
          <w:lang w:eastAsia="en-US"/>
        </w:rPr>
        <w:t>15рабочих</w:t>
      </w:r>
      <w:r w:rsidR="00FC4F77" w:rsidRPr="00EF6656">
        <w:rPr>
          <w:rFonts w:eastAsiaTheme="minorHAnsi"/>
          <w:sz w:val="22"/>
          <w:szCs w:val="22"/>
          <w:lang w:eastAsia="en-US"/>
        </w:rPr>
        <w:t xml:space="preserve"> дней со дня подписания заказчиком документа о приемке товара (выполненной работы, оказанной услуги) по договору (отдельному этапу договора).</w:t>
      </w:r>
    </w:p>
    <w:p w:rsidR="00293B98" w:rsidRDefault="00491EBC" w:rsidP="00EF6656">
      <w:pPr>
        <w:rPr>
          <w:rFonts w:eastAsiaTheme="minorHAnsi"/>
          <w:sz w:val="22"/>
          <w:szCs w:val="22"/>
          <w:lang w:eastAsia="en-US"/>
        </w:rPr>
      </w:pPr>
      <w:r w:rsidRPr="00EF6656">
        <w:rPr>
          <w:rFonts w:eastAsiaTheme="minorHAnsi"/>
          <w:sz w:val="22"/>
          <w:szCs w:val="22"/>
          <w:lang w:eastAsia="en-US"/>
        </w:rPr>
        <w:t>19</w:t>
      </w:r>
      <w:r w:rsidR="00FC4F77" w:rsidRPr="00EF6656">
        <w:rPr>
          <w:rFonts w:eastAsiaTheme="minorHAnsi"/>
          <w:sz w:val="22"/>
          <w:szCs w:val="22"/>
          <w:lang w:eastAsia="en-US"/>
        </w:rPr>
        <w:t xml:space="preserve">. По согласованию с </w:t>
      </w:r>
      <w:r w:rsidRPr="00EF6656">
        <w:rPr>
          <w:rFonts w:eastAsiaTheme="minorHAnsi"/>
          <w:sz w:val="22"/>
          <w:szCs w:val="22"/>
          <w:lang w:eastAsia="en-US"/>
        </w:rPr>
        <w:t>З</w:t>
      </w:r>
      <w:r w:rsidR="00FC4F77" w:rsidRPr="00EF6656">
        <w:rPr>
          <w:rFonts w:eastAsiaTheme="minorHAnsi"/>
          <w:sz w:val="22"/>
          <w:szCs w:val="22"/>
          <w:lang w:eastAsia="en-US"/>
        </w:rPr>
        <w:t>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sectPr w:rsidR="00293B98" w:rsidSect="00BC42E9">
      <w:pgSz w:w="11906" w:h="16838"/>
      <w:pgMar w:top="567" w:right="567" w:bottom="567"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895" w:rsidRDefault="00431895" w:rsidP="0064307E">
      <w:r>
        <w:separator/>
      </w:r>
    </w:p>
  </w:endnote>
  <w:endnote w:type="continuationSeparator" w:id="1">
    <w:p w:rsidR="00431895" w:rsidRDefault="00431895" w:rsidP="0064307E">
      <w:r>
        <w:continuationSeparator/>
      </w:r>
    </w:p>
  </w:endnote>
  <w:endnote w:type="continuationNotice" w:id="2">
    <w:p w:rsidR="00431895" w:rsidRDefault="004318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895" w:rsidRDefault="00431895" w:rsidP="0064307E">
      <w:r>
        <w:separator/>
      </w:r>
    </w:p>
  </w:footnote>
  <w:footnote w:type="continuationSeparator" w:id="1">
    <w:p w:rsidR="00431895" w:rsidRDefault="00431895" w:rsidP="0064307E">
      <w:r>
        <w:continuationSeparator/>
      </w:r>
    </w:p>
  </w:footnote>
  <w:footnote w:type="continuationNotice" w:id="2">
    <w:p w:rsidR="00431895" w:rsidRDefault="0043189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4318"/>
    <w:multiLevelType w:val="hybridMultilevel"/>
    <w:tmpl w:val="7242A73A"/>
    <w:lvl w:ilvl="0" w:tplc="888E3D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1DF040C"/>
    <w:multiLevelType w:val="hybridMultilevel"/>
    <w:tmpl w:val="33BC1BCA"/>
    <w:lvl w:ilvl="0" w:tplc="D54680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96B0A75"/>
    <w:multiLevelType w:val="hybridMultilevel"/>
    <w:tmpl w:val="F202E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65886"/>
    <w:multiLevelType w:val="hybridMultilevel"/>
    <w:tmpl w:val="4AE24210"/>
    <w:lvl w:ilvl="0" w:tplc="ADBC8B4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0885F9C"/>
    <w:multiLevelType w:val="hybridMultilevel"/>
    <w:tmpl w:val="2C38C7FE"/>
    <w:lvl w:ilvl="0" w:tplc="BFBC31B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25D39DC"/>
    <w:multiLevelType w:val="hybridMultilevel"/>
    <w:tmpl w:val="A99A0902"/>
    <w:lvl w:ilvl="0" w:tplc="A030C6AE">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7764270"/>
    <w:multiLevelType w:val="hybridMultilevel"/>
    <w:tmpl w:val="F078DEA4"/>
    <w:lvl w:ilvl="0" w:tplc="550ACF36">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CA75CAC"/>
    <w:multiLevelType w:val="hybridMultilevel"/>
    <w:tmpl w:val="E11A3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8562A4A"/>
    <w:multiLevelType w:val="hybridMultilevel"/>
    <w:tmpl w:val="98D0E284"/>
    <w:lvl w:ilvl="0" w:tplc="484268F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BF5164C"/>
    <w:multiLevelType w:val="multilevel"/>
    <w:tmpl w:val="2CE0169A"/>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lvlText w:val="%1.%2"/>
      <w:lvlJc w:val="left"/>
      <w:pPr>
        <w:tabs>
          <w:tab w:val="num" w:pos="1701"/>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1"/>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10">
    <w:nsid w:val="2F7567BB"/>
    <w:multiLevelType w:val="hybridMultilevel"/>
    <w:tmpl w:val="93CA2FD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560397"/>
    <w:multiLevelType w:val="hybridMultilevel"/>
    <w:tmpl w:val="D37E3306"/>
    <w:lvl w:ilvl="0" w:tplc="D56650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AF67962"/>
    <w:multiLevelType w:val="hybridMultilevel"/>
    <w:tmpl w:val="BC2A4718"/>
    <w:lvl w:ilvl="0" w:tplc="FFFFFFFF">
      <w:start w:val="1"/>
      <w:numFmt w:val="decimal"/>
      <w:lvlText w:val="%1."/>
      <w:lvlJc w:val="left"/>
      <w:pPr>
        <w:ind w:left="1729" w:hanging="102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3">
    <w:nsid w:val="4B717A39"/>
    <w:multiLevelType w:val="hybridMultilevel"/>
    <w:tmpl w:val="8F949802"/>
    <w:lvl w:ilvl="0" w:tplc="FFFFFFFF">
      <w:start w:val="1"/>
      <w:numFmt w:val="decimal"/>
      <w:lvlText w:val="%1."/>
      <w:lvlJc w:val="left"/>
      <w:pPr>
        <w:ind w:left="1759" w:hanging="105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4">
    <w:nsid w:val="558E6D8C"/>
    <w:multiLevelType w:val="hybridMultilevel"/>
    <w:tmpl w:val="2B1C2D42"/>
    <w:lvl w:ilvl="0" w:tplc="FFFFFFFF">
      <w:start w:val="1"/>
      <w:numFmt w:val="decimal"/>
      <w:lvlText w:val="%1."/>
      <w:lvlJc w:val="left"/>
      <w:pPr>
        <w:ind w:left="1699" w:hanging="99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5">
    <w:nsid w:val="57C72465"/>
    <w:multiLevelType w:val="hybridMultilevel"/>
    <w:tmpl w:val="6B18F2BC"/>
    <w:lvl w:ilvl="0" w:tplc="FFFFFFFF">
      <w:start w:val="1"/>
      <w:numFmt w:val="decimal"/>
      <w:suff w:val="space"/>
      <w:lvlText w:val="%1."/>
      <w:lvlJc w:val="left"/>
      <w:pPr>
        <w:ind w:left="928" w:hanging="360"/>
      </w:pPr>
      <w:rPr>
        <w:rFonts w:cs="Times New Roman" w:hint="default"/>
      </w:rPr>
    </w:lvl>
    <w:lvl w:ilvl="1" w:tplc="FFFFFFFF" w:tentative="1">
      <w:start w:val="1"/>
      <w:numFmt w:val="lowerLetter"/>
      <w:lvlText w:val="%2."/>
      <w:lvlJc w:val="left"/>
      <w:pPr>
        <w:ind w:left="1299" w:hanging="360"/>
      </w:pPr>
      <w:rPr>
        <w:rFonts w:cs="Times New Roman"/>
      </w:rPr>
    </w:lvl>
    <w:lvl w:ilvl="2" w:tplc="FFFFFFFF" w:tentative="1">
      <w:start w:val="1"/>
      <w:numFmt w:val="lowerRoman"/>
      <w:lvlText w:val="%3."/>
      <w:lvlJc w:val="right"/>
      <w:pPr>
        <w:ind w:left="2019" w:hanging="180"/>
      </w:pPr>
      <w:rPr>
        <w:rFonts w:cs="Times New Roman"/>
      </w:rPr>
    </w:lvl>
    <w:lvl w:ilvl="3" w:tplc="FFFFFFFF" w:tentative="1">
      <w:start w:val="1"/>
      <w:numFmt w:val="decimal"/>
      <w:lvlText w:val="%4."/>
      <w:lvlJc w:val="left"/>
      <w:pPr>
        <w:ind w:left="2739" w:hanging="360"/>
      </w:pPr>
      <w:rPr>
        <w:rFonts w:cs="Times New Roman"/>
      </w:rPr>
    </w:lvl>
    <w:lvl w:ilvl="4" w:tplc="FFFFFFFF" w:tentative="1">
      <w:start w:val="1"/>
      <w:numFmt w:val="lowerLetter"/>
      <w:lvlText w:val="%5."/>
      <w:lvlJc w:val="left"/>
      <w:pPr>
        <w:ind w:left="3459" w:hanging="360"/>
      </w:pPr>
      <w:rPr>
        <w:rFonts w:cs="Times New Roman"/>
      </w:rPr>
    </w:lvl>
    <w:lvl w:ilvl="5" w:tplc="FFFFFFFF" w:tentative="1">
      <w:start w:val="1"/>
      <w:numFmt w:val="lowerRoman"/>
      <w:lvlText w:val="%6."/>
      <w:lvlJc w:val="right"/>
      <w:pPr>
        <w:ind w:left="4179" w:hanging="180"/>
      </w:pPr>
      <w:rPr>
        <w:rFonts w:cs="Times New Roman"/>
      </w:rPr>
    </w:lvl>
    <w:lvl w:ilvl="6" w:tplc="FFFFFFFF" w:tentative="1">
      <w:start w:val="1"/>
      <w:numFmt w:val="decimal"/>
      <w:lvlText w:val="%7."/>
      <w:lvlJc w:val="left"/>
      <w:pPr>
        <w:ind w:left="4899" w:hanging="360"/>
      </w:pPr>
      <w:rPr>
        <w:rFonts w:cs="Times New Roman"/>
      </w:rPr>
    </w:lvl>
    <w:lvl w:ilvl="7" w:tplc="FFFFFFFF" w:tentative="1">
      <w:start w:val="1"/>
      <w:numFmt w:val="lowerLetter"/>
      <w:lvlText w:val="%8."/>
      <w:lvlJc w:val="left"/>
      <w:pPr>
        <w:ind w:left="5619" w:hanging="360"/>
      </w:pPr>
      <w:rPr>
        <w:rFonts w:cs="Times New Roman"/>
      </w:rPr>
    </w:lvl>
    <w:lvl w:ilvl="8" w:tplc="FFFFFFFF" w:tentative="1">
      <w:start w:val="1"/>
      <w:numFmt w:val="lowerRoman"/>
      <w:lvlText w:val="%9."/>
      <w:lvlJc w:val="right"/>
      <w:pPr>
        <w:ind w:left="6339" w:hanging="180"/>
      </w:pPr>
      <w:rPr>
        <w:rFonts w:cs="Times New Roman"/>
      </w:rPr>
    </w:lvl>
  </w:abstractNum>
  <w:abstractNum w:abstractNumId="16">
    <w:nsid w:val="5A2518A8"/>
    <w:multiLevelType w:val="hybridMultilevel"/>
    <w:tmpl w:val="0F7092A8"/>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7">
    <w:nsid w:val="5B1A3491"/>
    <w:multiLevelType w:val="hybridMultilevel"/>
    <w:tmpl w:val="53C055F2"/>
    <w:lvl w:ilvl="0" w:tplc="FFFFFFFF">
      <w:start w:val="1"/>
      <w:numFmt w:val="decimal"/>
      <w:lvlText w:val="%1."/>
      <w:lvlJc w:val="left"/>
      <w:pPr>
        <w:ind w:left="1305" w:hanging="765"/>
      </w:pPr>
      <w:rPr>
        <w:rFonts w:cs="Times New Roman" w:hint="default"/>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18">
    <w:nsid w:val="5B494AF5"/>
    <w:multiLevelType w:val="hybridMultilevel"/>
    <w:tmpl w:val="BC2A4718"/>
    <w:lvl w:ilvl="0" w:tplc="FFFFFFFF">
      <w:start w:val="1"/>
      <w:numFmt w:val="decimal"/>
      <w:lvlText w:val="%1."/>
      <w:lvlJc w:val="left"/>
      <w:pPr>
        <w:ind w:left="1729" w:hanging="102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9">
    <w:nsid w:val="5B546A7B"/>
    <w:multiLevelType w:val="hybridMultilevel"/>
    <w:tmpl w:val="87DC6B42"/>
    <w:lvl w:ilvl="0" w:tplc="FFFFFFFF">
      <w:start w:val="1"/>
      <w:numFmt w:val="decimal"/>
      <w:suff w:val="space"/>
      <w:lvlText w:val="%1."/>
      <w:lvlJc w:val="left"/>
      <w:pPr>
        <w:ind w:left="1609" w:hanging="360"/>
      </w:pPr>
      <w:rPr>
        <w:rFonts w:cs="Times New Roman" w:hint="default"/>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0">
    <w:nsid w:val="6C2C14FF"/>
    <w:multiLevelType w:val="hybridMultilevel"/>
    <w:tmpl w:val="5214258C"/>
    <w:lvl w:ilvl="0" w:tplc="FFFFFFFF">
      <w:start w:val="1"/>
      <w:numFmt w:val="decimal"/>
      <w:lvlText w:val="%1."/>
      <w:lvlJc w:val="left"/>
      <w:pPr>
        <w:ind w:left="1305" w:hanging="765"/>
      </w:pPr>
      <w:rPr>
        <w:rFonts w:cs="Times New Roman" w:hint="default"/>
        <w:color w:val="auto"/>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num w:numId="1">
    <w:abstractNumId w:val="20"/>
  </w:num>
  <w:num w:numId="2">
    <w:abstractNumId w:val="17"/>
  </w:num>
  <w:num w:numId="3">
    <w:abstractNumId w:val="8"/>
  </w:num>
  <w:num w:numId="4">
    <w:abstractNumId w:val="16"/>
  </w:num>
  <w:num w:numId="5">
    <w:abstractNumId w:val="15"/>
  </w:num>
  <w:num w:numId="6">
    <w:abstractNumId w:val="19"/>
  </w:num>
  <w:num w:numId="7">
    <w:abstractNumId w:val="12"/>
  </w:num>
  <w:num w:numId="8">
    <w:abstractNumId w:val="18"/>
  </w:num>
  <w:num w:numId="9">
    <w:abstractNumId w:val="4"/>
  </w:num>
  <w:num w:numId="10">
    <w:abstractNumId w:val="13"/>
  </w:num>
  <w:num w:numId="11">
    <w:abstractNumId w:val="7"/>
  </w:num>
  <w:num w:numId="12">
    <w:abstractNumId w:val="0"/>
  </w:num>
  <w:num w:numId="13">
    <w:abstractNumId w:val="11"/>
  </w:num>
  <w:num w:numId="14">
    <w:abstractNumId w:val="1"/>
  </w:num>
  <w:num w:numId="15">
    <w:abstractNumId w:val="6"/>
  </w:num>
  <w:num w:numId="16">
    <w:abstractNumId w:val="14"/>
  </w:num>
  <w:num w:numId="17">
    <w:abstractNumId w:val="5"/>
  </w:num>
  <w:num w:numId="18">
    <w:abstractNumId w:val="3"/>
  </w:num>
  <w:num w:numId="19">
    <w:abstractNumId w:val="10"/>
  </w:num>
  <w:num w:numId="20">
    <w:abstractNumId w:val="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08"/>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C11F79"/>
    <w:rsid w:val="000038DF"/>
    <w:rsid w:val="0000446D"/>
    <w:rsid w:val="00010049"/>
    <w:rsid w:val="000113FB"/>
    <w:rsid w:val="000137E6"/>
    <w:rsid w:val="00014519"/>
    <w:rsid w:val="00021709"/>
    <w:rsid w:val="00021DAD"/>
    <w:rsid w:val="00022C73"/>
    <w:rsid w:val="00027DF3"/>
    <w:rsid w:val="00027E7B"/>
    <w:rsid w:val="00027F89"/>
    <w:rsid w:val="000503C5"/>
    <w:rsid w:val="00050BF9"/>
    <w:rsid w:val="00051BDD"/>
    <w:rsid w:val="00053692"/>
    <w:rsid w:val="00053D1E"/>
    <w:rsid w:val="00054105"/>
    <w:rsid w:val="000577B4"/>
    <w:rsid w:val="00061543"/>
    <w:rsid w:val="00061D44"/>
    <w:rsid w:val="0006281F"/>
    <w:rsid w:val="00062DC8"/>
    <w:rsid w:val="00064865"/>
    <w:rsid w:val="00073ADE"/>
    <w:rsid w:val="00074A66"/>
    <w:rsid w:val="00077281"/>
    <w:rsid w:val="00081CE1"/>
    <w:rsid w:val="00083868"/>
    <w:rsid w:val="00095B06"/>
    <w:rsid w:val="000A1999"/>
    <w:rsid w:val="000A1A73"/>
    <w:rsid w:val="000A3C5A"/>
    <w:rsid w:val="000B0AF6"/>
    <w:rsid w:val="000B0C61"/>
    <w:rsid w:val="000B340D"/>
    <w:rsid w:val="000B35EB"/>
    <w:rsid w:val="000B541B"/>
    <w:rsid w:val="000B6087"/>
    <w:rsid w:val="000B74F8"/>
    <w:rsid w:val="000C100A"/>
    <w:rsid w:val="000C3DB8"/>
    <w:rsid w:val="000C4D60"/>
    <w:rsid w:val="000C6244"/>
    <w:rsid w:val="000C73A6"/>
    <w:rsid w:val="000D224E"/>
    <w:rsid w:val="000D2B4A"/>
    <w:rsid w:val="000D5E74"/>
    <w:rsid w:val="000D760B"/>
    <w:rsid w:val="000E0C67"/>
    <w:rsid w:val="000E36B7"/>
    <w:rsid w:val="000F12B9"/>
    <w:rsid w:val="000F4918"/>
    <w:rsid w:val="000F5ECE"/>
    <w:rsid w:val="000F731B"/>
    <w:rsid w:val="000F7DEF"/>
    <w:rsid w:val="000F7EF7"/>
    <w:rsid w:val="001003E7"/>
    <w:rsid w:val="00102BB0"/>
    <w:rsid w:val="00103D15"/>
    <w:rsid w:val="00106C72"/>
    <w:rsid w:val="001165D4"/>
    <w:rsid w:val="00117AF3"/>
    <w:rsid w:val="001359E9"/>
    <w:rsid w:val="001450CC"/>
    <w:rsid w:val="00147BF7"/>
    <w:rsid w:val="0015304A"/>
    <w:rsid w:val="00153175"/>
    <w:rsid w:val="00154879"/>
    <w:rsid w:val="00154DC3"/>
    <w:rsid w:val="00164F22"/>
    <w:rsid w:val="00172E26"/>
    <w:rsid w:val="00176DFA"/>
    <w:rsid w:val="00177924"/>
    <w:rsid w:val="00180421"/>
    <w:rsid w:val="001805CA"/>
    <w:rsid w:val="00190088"/>
    <w:rsid w:val="00190E2C"/>
    <w:rsid w:val="00192975"/>
    <w:rsid w:val="00193D39"/>
    <w:rsid w:val="001944F9"/>
    <w:rsid w:val="001A3A5A"/>
    <w:rsid w:val="001A5B44"/>
    <w:rsid w:val="001B2DBD"/>
    <w:rsid w:val="001B5E4E"/>
    <w:rsid w:val="001B690E"/>
    <w:rsid w:val="001B6AAA"/>
    <w:rsid w:val="001C170C"/>
    <w:rsid w:val="001C32D7"/>
    <w:rsid w:val="001C5E06"/>
    <w:rsid w:val="001C7CCB"/>
    <w:rsid w:val="001D1210"/>
    <w:rsid w:val="001D4A05"/>
    <w:rsid w:val="001D4CD2"/>
    <w:rsid w:val="001D6143"/>
    <w:rsid w:val="001E2478"/>
    <w:rsid w:val="001E3A97"/>
    <w:rsid w:val="001E47B0"/>
    <w:rsid w:val="001F14C0"/>
    <w:rsid w:val="001F344D"/>
    <w:rsid w:val="001F376D"/>
    <w:rsid w:val="001F687B"/>
    <w:rsid w:val="001F6AE1"/>
    <w:rsid w:val="001F7A93"/>
    <w:rsid w:val="00201552"/>
    <w:rsid w:val="002030A4"/>
    <w:rsid w:val="00205798"/>
    <w:rsid w:val="00206A56"/>
    <w:rsid w:val="00206E6F"/>
    <w:rsid w:val="002105E9"/>
    <w:rsid w:val="0021073C"/>
    <w:rsid w:val="00212BCC"/>
    <w:rsid w:val="00212EE1"/>
    <w:rsid w:val="00214346"/>
    <w:rsid w:val="00225B86"/>
    <w:rsid w:val="00227B03"/>
    <w:rsid w:val="0023118F"/>
    <w:rsid w:val="00241CAE"/>
    <w:rsid w:val="00255263"/>
    <w:rsid w:val="00260B1B"/>
    <w:rsid w:val="00263562"/>
    <w:rsid w:val="00264020"/>
    <w:rsid w:val="00264EC9"/>
    <w:rsid w:val="00267EEE"/>
    <w:rsid w:val="00274A11"/>
    <w:rsid w:val="002759C0"/>
    <w:rsid w:val="00275CFE"/>
    <w:rsid w:val="00276FAE"/>
    <w:rsid w:val="00283853"/>
    <w:rsid w:val="00284810"/>
    <w:rsid w:val="00285A4B"/>
    <w:rsid w:val="00287304"/>
    <w:rsid w:val="00287B25"/>
    <w:rsid w:val="00287BE2"/>
    <w:rsid w:val="00291E07"/>
    <w:rsid w:val="00293B98"/>
    <w:rsid w:val="00294055"/>
    <w:rsid w:val="0029651A"/>
    <w:rsid w:val="00297D81"/>
    <w:rsid w:val="002A1F44"/>
    <w:rsid w:val="002A324E"/>
    <w:rsid w:val="002B0D01"/>
    <w:rsid w:val="002B0EA3"/>
    <w:rsid w:val="002B1D0A"/>
    <w:rsid w:val="002B6F58"/>
    <w:rsid w:val="002B7FA4"/>
    <w:rsid w:val="002C0E56"/>
    <w:rsid w:val="002C1CEE"/>
    <w:rsid w:val="002C3120"/>
    <w:rsid w:val="002C38C8"/>
    <w:rsid w:val="002C7A42"/>
    <w:rsid w:val="002D3633"/>
    <w:rsid w:val="002D562C"/>
    <w:rsid w:val="002D5979"/>
    <w:rsid w:val="002D77AE"/>
    <w:rsid w:val="002D7E1F"/>
    <w:rsid w:val="002D7EEA"/>
    <w:rsid w:val="002E0682"/>
    <w:rsid w:val="002E1458"/>
    <w:rsid w:val="002E4AC7"/>
    <w:rsid w:val="002E6EF2"/>
    <w:rsid w:val="002F0BB1"/>
    <w:rsid w:val="002F208D"/>
    <w:rsid w:val="002F2D5E"/>
    <w:rsid w:val="002F4F92"/>
    <w:rsid w:val="002F7505"/>
    <w:rsid w:val="00314F09"/>
    <w:rsid w:val="00315333"/>
    <w:rsid w:val="003238E0"/>
    <w:rsid w:val="00323D71"/>
    <w:rsid w:val="003256C8"/>
    <w:rsid w:val="003256D9"/>
    <w:rsid w:val="00325806"/>
    <w:rsid w:val="0033062C"/>
    <w:rsid w:val="00332D45"/>
    <w:rsid w:val="003337E9"/>
    <w:rsid w:val="0033466E"/>
    <w:rsid w:val="00337D34"/>
    <w:rsid w:val="00342F99"/>
    <w:rsid w:val="00344B01"/>
    <w:rsid w:val="00346CEA"/>
    <w:rsid w:val="00346E36"/>
    <w:rsid w:val="0034771E"/>
    <w:rsid w:val="00350C3C"/>
    <w:rsid w:val="00352A5E"/>
    <w:rsid w:val="00360696"/>
    <w:rsid w:val="00362B57"/>
    <w:rsid w:val="00365A40"/>
    <w:rsid w:val="00365C31"/>
    <w:rsid w:val="00366957"/>
    <w:rsid w:val="00367CC4"/>
    <w:rsid w:val="00370AEB"/>
    <w:rsid w:val="00372C7E"/>
    <w:rsid w:val="0037307C"/>
    <w:rsid w:val="00374D59"/>
    <w:rsid w:val="00384A95"/>
    <w:rsid w:val="0039514E"/>
    <w:rsid w:val="003A04CE"/>
    <w:rsid w:val="003A5B9A"/>
    <w:rsid w:val="003A5CA0"/>
    <w:rsid w:val="003A619F"/>
    <w:rsid w:val="003B23F0"/>
    <w:rsid w:val="003B3CDA"/>
    <w:rsid w:val="003B4F42"/>
    <w:rsid w:val="003B5A2D"/>
    <w:rsid w:val="003B61E6"/>
    <w:rsid w:val="003C4CA3"/>
    <w:rsid w:val="003C78CE"/>
    <w:rsid w:val="003D3666"/>
    <w:rsid w:val="003D3875"/>
    <w:rsid w:val="003D7327"/>
    <w:rsid w:val="003E0163"/>
    <w:rsid w:val="003F32DE"/>
    <w:rsid w:val="003F39B5"/>
    <w:rsid w:val="003F68F5"/>
    <w:rsid w:val="004020E4"/>
    <w:rsid w:val="00402385"/>
    <w:rsid w:val="00403998"/>
    <w:rsid w:val="00406CB8"/>
    <w:rsid w:val="00412259"/>
    <w:rsid w:val="004124F8"/>
    <w:rsid w:val="00415E8F"/>
    <w:rsid w:val="004221A1"/>
    <w:rsid w:val="004308D2"/>
    <w:rsid w:val="00431895"/>
    <w:rsid w:val="0044349C"/>
    <w:rsid w:val="00450D64"/>
    <w:rsid w:val="004564B2"/>
    <w:rsid w:val="00457FFB"/>
    <w:rsid w:val="0047592D"/>
    <w:rsid w:val="00483275"/>
    <w:rsid w:val="004837BC"/>
    <w:rsid w:val="00491725"/>
    <w:rsid w:val="00491EBC"/>
    <w:rsid w:val="004B2C24"/>
    <w:rsid w:val="004B4CED"/>
    <w:rsid w:val="004B536B"/>
    <w:rsid w:val="004B6C0F"/>
    <w:rsid w:val="004C0AB9"/>
    <w:rsid w:val="004C1E11"/>
    <w:rsid w:val="004C6D7A"/>
    <w:rsid w:val="004D01E3"/>
    <w:rsid w:val="004D060D"/>
    <w:rsid w:val="004D147B"/>
    <w:rsid w:val="004D6B6F"/>
    <w:rsid w:val="004E3D2D"/>
    <w:rsid w:val="004E71FA"/>
    <w:rsid w:val="004F3A52"/>
    <w:rsid w:val="004F4933"/>
    <w:rsid w:val="00511680"/>
    <w:rsid w:val="00514BEF"/>
    <w:rsid w:val="00521FA8"/>
    <w:rsid w:val="0052458C"/>
    <w:rsid w:val="0052488F"/>
    <w:rsid w:val="00524EF9"/>
    <w:rsid w:val="00525D3A"/>
    <w:rsid w:val="00526EB4"/>
    <w:rsid w:val="00526F21"/>
    <w:rsid w:val="005302E9"/>
    <w:rsid w:val="005353BF"/>
    <w:rsid w:val="00536A63"/>
    <w:rsid w:val="00541C30"/>
    <w:rsid w:val="00550A2A"/>
    <w:rsid w:val="00553DEF"/>
    <w:rsid w:val="005613EA"/>
    <w:rsid w:val="00561D64"/>
    <w:rsid w:val="005632A7"/>
    <w:rsid w:val="00563DE0"/>
    <w:rsid w:val="00564FA3"/>
    <w:rsid w:val="00573FBF"/>
    <w:rsid w:val="005742F4"/>
    <w:rsid w:val="00575F50"/>
    <w:rsid w:val="00576B10"/>
    <w:rsid w:val="005816C1"/>
    <w:rsid w:val="005840A6"/>
    <w:rsid w:val="00586D4D"/>
    <w:rsid w:val="00587168"/>
    <w:rsid w:val="00587A0D"/>
    <w:rsid w:val="00591125"/>
    <w:rsid w:val="00596548"/>
    <w:rsid w:val="005A0B70"/>
    <w:rsid w:val="005A207F"/>
    <w:rsid w:val="005A4063"/>
    <w:rsid w:val="005A503A"/>
    <w:rsid w:val="005B4454"/>
    <w:rsid w:val="005B50B1"/>
    <w:rsid w:val="005C0E11"/>
    <w:rsid w:val="005C0F75"/>
    <w:rsid w:val="005C49CF"/>
    <w:rsid w:val="006011A7"/>
    <w:rsid w:val="00603FA5"/>
    <w:rsid w:val="00604867"/>
    <w:rsid w:val="00606D1E"/>
    <w:rsid w:val="00613060"/>
    <w:rsid w:val="00617EEB"/>
    <w:rsid w:val="006221A7"/>
    <w:rsid w:val="00622DDB"/>
    <w:rsid w:val="00626BA6"/>
    <w:rsid w:val="00636A89"/>
    <w:rsid w:val="00641B36"/>
    <w:rsid w:val="00641CF6"/>
    <w:rsid w:val="0064214B"/>
    <w:rsid w:val="0064307E"/>
    <w:rsid w:val="00646843"/>
    <w:rsid w:val="0065595D"/>
    <w:rsid w:val="00660B6B"/>
    <w:rsid w:val="006645F2"/>
    <w:rsid w:val="00666367"/>
    <w:rsid w:val="0067014D"/>
    <w:rsid w:val="006759A3"/>
    <w:rsid w:val="00676D03"/>
    <w:rsid w:val="006815D8"/>
    <w:rsid w:val="00687FB7"/>
    <w:rsid w:val="00691D5B"/>
    <w:rsid w:val="00694EE4"/>
    <w:rsid w:val="006A18FF"/>
    <w:rsid w:val="006A2D65"/>
    <w:rsid w:val="006A5DC4"/>
    <w:rsid w:val="006A6BB0"/>
    <w:rsid w:val="006C0062"/>
    <w:rsid w:val="006C030E"/>
    <w:rsid w:val="006C06AA"/>
    <w:rsid w:val="006C0C82"/>
    <w:rsid w:val="006C2C6E"/>
    <w:rsid w:val="006C5EE9"/>
    <w:rsid w:val="006C6A7B"/>
    <w:rsid w:val="006C6D76"/>
    <w:rsid w:val="006D0493"/>
    <w:rsid w:val="006E051C"/>
    <w:rsid w:val="006E11B2"/>
    <w:rsid w:val="006E54BE"/>
    <w:rsid w:val="006F00D3"/>
    <w:rsid w:val="006F0FB2"/>
    <w:rsid w:val="0070076F"/>
    <w:rsid w:val="00703772"/>
    <w:rsid w:val="0070605A"/>
    <w:rsid w:val="00706298"/>
    <w:rsid w:val="00707700"/>
    <w:rsid w:val="00715394"/>
    <w:rsid w:val="0071555B"/>
    <w:rsid w:val="007242D2"/>
    <w:rsid w:val="00727001"/>
    <w:rsid w:val="007311C6"/>
    <w:rsid w:val="00732A83"/>
    <w:rsid w:val="00736BF9"/>
    <w:rsid w:val="00737084"/>
    <w:rsid w:val="007458B2"/>
    <w:rsid w:val="00745E43"/>
    <w:rsid w:val="007463E3"/>
    <w:rsid w:val="00746945"/>
    <w:rsid w:val="0075108E"/>
    <w:rsid w:val="0075664C"/>
    <w:rsid w:val="00771994"/>
    <w:rsid w:val="00773225"/>
    <w:rsid w:val="007750AF"/>
    <w:rsid w:val="007754A3"/>
    <w:rsid w:val="0078184C"/>
    <w:rsid w:val="007822A2"/>
    <w:rsid w:val="00790E5A"/>
    <w:rsid w:val="007927BE"/>
    <w:rsid w:val="007961A7"/>
    <w:rsid w:val="007A0452"/>
    <w:rsid w:val="007A7298"/>
    <w:rsid w:val="007B1740"/>
    <w:rsid w:val="007B4D0F"/>
    <w:rsid w:val="007B6D98"/>
    <w:rsid w:val="007B785F"/>
    <w:rsid w:val="007C035C"/>
    <w:rsid w:val="007C0FF1"/>
    <w:rsid w:val="007C5948"/>
    <w:rsid w:val="007E1BB2"/>
    <w:rsid w:val="007E1FC4"/>
    <w:rsid w:val="007E4BCC"/>
    <w:rsid w:val="007E5F71"/>
    <w:rsid w:val="007E7E2A"/>
    <w:rsid w:val="007F0D32"/>
    <w:rsid w:val="007F2AA7"/>
    <w:rsid w:val="007F4E7B"/>
    <w:rsid w:val="00801B1C"/>
    <w:rsid w:val="00802BCF"/>
    <w:rsid w:val="0080565F"/>
    <w:rsid w:val="0080690A"/>
    <w:rsid w:val="00811A80"/>
    <w:rsid w:val="00812A0A"/>
    <w:rsid w:val="0081678B"/>
    <w:rsid w:val="0081724E"/>
    <w:rsid w:val="0082045E"/>
    <w:rsid w:val="00826030"/>
    <w:rsid w:val="008271B9"/>
    <w:rsid w:val="008344BA"/>
    <w:rsid w:val="008377A1"/>
    <w:rsid w:val="00840BF3"/>
    <w:rsid w:val="00841B8D"/>
    <w:rsid w:val="00842D78"/>
    <w:rsid w:val="00853254"/>
    <w:rsid w:val="00856DC7"/>
    <w:rsid w:val="0086727E"/>
    <w:rsid w:val="0087238A"/>
    <w:rsid w:val="0087373A"/>
    <w:rsid w:val="0087439F"/>
    <w:rsid w:val="00877C7A"/>
    <w:rsid w:val="008879AC"/>
    <w:rsid w:val="00887EDA"/>
    <w:rsid w:val="00893DCF"/>
    <w:rsid w:val="008966A1"/>
    <w:rsid w:val="008A0564"/>
    <w:rsid w:val="008A1C1D"/>
    <w:rsid w:val="008B1E20"/>
    <w:rsid w:val="008B35B7"/>
    <w:rsid w:val="008B469A"/>
    <w:rsid w:val="008B5B48"/>
    <w:rsid w:val="008D12AA"/>
    <w:rsid w:val="008D4E1E"/>
    <w:rsid w:val="008D5228"/>
    <w:rsid w:val="008D62AC"/>
    <w:rsid w:val="008E249E"/>
    <w:rsid w:val="008E40C4"/>
    <w:rsid w:val="008E4A69"/>
    <w:rsid w:val="008E6DB8"/>
    <w:rsid w:val="008F24ED"/>
    <w:rsid w:val="008F5B4A"/>
    <w:rsid w:val="00901FA4"/>
    <w:rsid w:val="00903C64"/>
    <w:rsid w:val="0090600B"/>
    <w:rsid w:val="00907BCF"/>
    <w:rsid w:val="00910B21"/>
    <w:rsid w:val="00922D06"/>
    <w:rsid w:val="009232CA"/>
    <w:rsid w:val="00923FCE"/>
    <w:rsid w:val="00925249"/>
    <w:rsid w:val="0092570E"/>
    <w:rsid w:val="0093122F"/>
    <w:rsid w:val="009313F4"/>
    <w:rsid w:val="0093206F"/>
    <w:rsid w:val="00940815"/>
    <w:rsid w:val="00946AE2"/>
    <w:rsid w:val="0095325E"/>
    <w:rsid w:val="009547DA"/>
    <w:rsid w:val="00955CFE"/>
    <w:rsid w:val="0097042B"/>
    <w:rsid w:val="0097585E"/>
    <w:rsid w:val="00976833"/>
    <w:rsid w:val="00977F47"/>
    <w:rsid w:val="009806B3"/>
    <w:rsid w:val="00993F3F"/>
    <w:rsid w:val="009959D5"/>
    <w:rsid w:val="009A453C"/>
    <w:rsid w:val="009A6A79"/>
    <w:rsid w:val="009B068F"/>
    <w:rsid w:val="009B2516"/>
    <w:rsid w:val="009B6E17"/>
    <w:rsid w:val="009B71B6"/>
    <w:rsid w:val="009C00C9"/>
    <w:rsid w:val="009C12EF"/>
    <w:rsid w:val="009C7E73"/>
    <w:rsid w:val="009D4175"/>
    <w:rsid w:val="009E1BC9"/>
    <w:rsid w:val="009E1E60"/>
    <w:rsid w:val="009E2738"/>
    <w:rsid w:val="009E353E"/>
    <w:rsid w:val="009E6478"/>
    <w:rsid w:val="009E7FF5"/>
    <w:rsid w:val="009F5761"/>
    <w:rsid w:val="00A009C4"/>
    <w:rsid w:val="00A00BEC"/>
    <w:rsid w:val="00A03253"/>
    <w:rsid w:val="00A03A89"/>
    <w:rsid w:val="00A055F6"/>
    <w:rsid w:val="00A120E2"/>
    <w:rsid w:val="00A13320"/>
    <w:rsid w:val="00A165B8"/>
    <w:rsid w:val="00A25A2F"/>
    <w:rsid w:val="00A25F81"/>
    <w:rsid w:val="00A272A3"/>
    <w:rsid w:val="00A27D59"/>
    <w:rsid w:val="00A307D3"/>
    <w:rsid w:val="00A31467"/>
    <w:rsid w:val="00A338CE"/>
    <w:rsid w:val="00A365CC"/>
    <w:rsid w:val="00A4074A"/>
    <w:rsid w:val="00A40750"/>
    <w:rsid w:val="00A45ED3"/>
    <w:rsid w:val="00A47A24"/>
    <w:rsid w:val="00A613DD"/>
    <w:rsid w:val="00A61DED"/>
    <w:rsid w:val="00A63579"/>
    <w:rsid w:val="00A64AF3"/>
    <w:rsid w:val="00A67D68"/>
    <w:rsid w:val="00A70C1A"/>
    <w:rsid w:val="00A80168"/>
    <w:rsid w:val="00A8491C"/>
    <w:rsid w:val="00A84F45"/>
    <w:rsid w:val="00A90269"/>
    <w:rsid w:val="00A90EA3"/>
    <w:rsid w:val="00A92DDB"/>
    <w:rsid w:val="00AA2275"/>
    <w:rsid w:val="00AA2DC6"/>
    <w:rsid w:val="00AB3CBE"/>
    <w:rsid w:val="00AB5F48"/>
    <w:rsid w:val="00AB7907"/>
    <w:rsid w:val="00AC4635"/>
    <w:rsid w:val="00AC5058"/>
    <w:rsid w:val="00AD0B4D"/>
    <w:rsid w:val="00AD20A1"/>
    <w:rsid w:val="00AD4219"/>
    <w:rsid w:val="00AD5B23"/>
    <w:rsid w:val="00AD745A"/>
    <w:rsid w:val="00AD79C4"/>
    <w:rsid w:val="00AE21F9"/>
    <w:rsid w:val="00AE26F9"/>
    <w:rsid w:val="00AE593F"/>
    <w:rsid w:val="00AE6C55"/>
    <w:rsid w:val="00AF301D"/>
    <w:rsid w:val="00B06962"/>
    <w:rsid w:val="00B06BD8"/>
    <w:rsid w:val="00B12740"/>
    <w:rsid w:val="00B163AA"/>
    <w:rsid w:val="00B203C4"/>
    <w:rsid w:val="00B22920"/>
    <w:rsid w:val="00B230E3"/>
    <w:rsid w:val="00B25D47"/>
    <w:rsid w:val="00B2765A"/>
    <w:rsid w:val="00B30E20"/>
    <w:rsid w:val="00B517DA"/>
    <w:rsid w:val="00B53653"/>
    <w:rsid w:val="00B55415"/>
    <w:rsid w:val="00B60C3A"/>
    <w:rsid w:val="00B6595B"/>
    <w:rsid w:val="00B731E3"/>
    <w:rsid w:val="00B75AD6"/>
    <w:rsid w:val="00B77B21"/>
    <w:rsid w:val="00B77D51"/>
    <w:rsid w:val="00B83C08"/>
    <w:rsid w:val="00B85FC5"/>
    <w:rsid w:val="00B9269F"/>
    <w:rsid w:val="00B92902"/>
    <w:rsid w:val="00B93BED"/>
    <w:rsid w:val="00BA09AF"/>
    <w:rsid w:val="00BA288F"/>
    <w:rsid w:val="00BA2D2C"/>
    <w:rsid w:val="00BA54A4"/>
    <w:rsid w:val="00BA636C"/>
    <w:rsid w:val="00BA77ED"/>
    <w:rsid w:val="00BB2724"/>
    <w:rsid w:val="00BB2D85"/>
    <w:rsid w:val="00BB4730"/>
    <w:rsid w:val="00BB520E"/>
    <w:rsid w:val="00BB555C"/>
    <w:rsid w:val="00BB660E"/>
    <w:rsid w:val="00BC21EF"/>
    <w:rsid w:val="00BC37D1"/>
    <w:rsid w:val="00BC42E9"/>
    <w:rsid w:val="00BC5621"/>
    <w:rsid w:val="00BC57F9"/>
    <w:rsid w:val="00BD1891"/>
    <w:rsid w:val="00BD1D58"/>
    <w:rsid w:val="00BD3D6F"/>
    <w:rsid w:val="00BD4EDF"/>
    <w:rsid w:val="00BF0E26"/>
    <w:rsid w:val="00BF1651"/>
    <w:rsid w:val="00BF2E94"/>
    <w:rsid w:val="00BF43F2"/>
    <w:rsid w:val="00BF5144"/>
    <w:rsid w:val="00BF7006"/>
    <w:rsid w:val="00C02D9A"/>
    <w:rsid w:val="00C117D6"/>
    <w:rsid w:val="00C11BF5"/>
    <w:rsid w:val="00C11F79"/>
    <w:rsid w:val="00C14C40"/>
    <w:rsid w:val="00C15532"/>
    <w:rsid w:val="00C15BD5"/>
    <w:rsid w:val="00C21351"/>
    <w:rsid w:val="00C21D45"/>
    <w:rsid w:val="00C25EFF"/>
    <w:rsid w:val="00C307FA"/>
    <w:rsid w:val="00C30CF8"/>
    <w:rsid w:val="00C3591D"/>
    <w:rsid w:val="00C36163"/>
    <w:rsid w:val="00C36969"/>
    <w:rsid w:val="00C37938"/>
    <w:rsid w:val="00C40989"/>
    <w:rsid w:val="00C417DA"/>
    <w:rsid w:val="00C4242A"/>
    <w:rsid w:val="00C446E1"/>
    <w:rsid w:val="00C51CBD"/>
    <w:rsid w:val="00C5624E"/>
    <w:rsid w:val="00C619D7"/>
    <w:rsid w:val="00C628B4"/>
    <w:rsid w:val="00C630F6"/>
    <w:rsid w:val="00C754BA"/>
    <w:rsid w:val="00C7772F"/>
    <w:rsid w:val="00C81BE8"/>
    <w:rsid w:val="00C841FE"/>
    <w:rsid w:val="00C8472A"/>
    <w:rsid w:val="00C858FF"/>
    <w:rsid w:val="00C91481"/>
    <w:rsid w:val="00C921B6"/>
    <w:rsid w:val="00C9242C"/>
    <w:rsid w:val="00C9262A"/>
    <w:rsid w:val="00C95895"/>
    <w:rsid w:val="00C95D77"/>
    <w:rsid w:val="00C9633D"/>
    <w:rsid w:val="00CB0E7B"/>
    <w:rsid w:val="00CB5434"/>
    <w:rsid w:val="00CC1D76"/>
    <w:rsid w:val="00CC3DEB"/>
    <w:rsid w:val="00CC415C"/>
    <w:rsid w:val="00CC5DB8"/>
    <w:rsid w:val="00CC70D3"/>
    <w:rsid w:val="00CD24F4"/>
    <w:rsid w:val="00CD5275"/>
    <w:rsid w:val="00CD7991"/>
    <w:rsid w:val="00CE036C"/>
    <w:rsid w:val="00CE1311"/>
    <w:rsid w:val="00CE227A"/>
    <w:rsid w:val="00CE5C08"/>
    <w:rsid w:val="00CE6332"/>
    <w:rsid w:val="00CE71A2"/>
    <w:rsid w:val="00CF1197"/>
    <w:rsid w:val="00CF5DBE"/>
    <w:rsid w:val="00CF644F"/>
    <w:rsid w:val="00CF69C3"/>
    <w:rsid w:val="00D06C56"/>
    <w:rsid w:val="00D109E7"/>
    <w:rsid w:val="00D12E78"/>
    <w:rsid w:val="00D174D3"/>
    <w:rsid w:val="00D23177"/>
    <w:rsid w:val="00D24C63"/>
    <w:rsid w:val="00D2656E"/>
    <w:rsid w:val="00D30E70"/>
    <w:rsid w:val="00D31918"/>
    <w:rsid w:val="00D32122"/>
    <w:rsid w:val="00D373E3"/>
    <w:rsid w:val="00D3746E"/>
    <w:rsid w:val="00D37906"/>
    <w:rsid w:val="00D40972"/>
    <w:rsid w:val="00D427A5"/>
    <w:rsid w:val="00D428B9"/>
    <w:rsid w:val="00D43C7C"/>
    <w:rsid w:val="00D47921"/>
    <w:rsid w:val="00D552CD"/>
    <w:rsid w:val="00D61B2E"/>
    <w:rsid w:val="00D6790C"/>
    <w:rsid w:val="00D72549"/>
    <w:rsid w:val="00D73CCE"/>
    <w:rsid w:val="00D825F5"/>
    <w:rsid w:val="00DA02D6"/>
    <w:rsid w:val="00DA579E"/>
    <w:rsid w:val="00DB04C1"/>
    <w:rsid w:val="00DB06EB"/>
    <w:rsid w:val="00DB3B69"/>
    <w:rsid w:val="00DB6272"/>
    <w:rsid w:val="00DC1501"/>
    <w:rsid w:val="00DC15D4"/>
    <w:rsid w:val="00DC187C"/>
    <w:rsid w:val="00DC358E"/>
    <w:rsid w:val="00DC36E7"/>
    <w:rsid w:val="00DD5DF8"/>
    <w:rsid w:val="00DE0FC0"/>
    <w:rsid w:val="00DE1727"/>
    <w:rsid w:val="00DE560A"/>
    <w:rsid w:val="00DF2316"/>
    <w:rsid w:val="00DF52D1"/>
    <w:rsid w:val="00DF7A9F"/>
    <w:rsid w:val="00E07DA9"/>
    <w:rsid w:val="00E11B82"/>
    <w:rsid w:val="00E17CCF"/>
    <w:rsid w:val="00E20939"/>
    <w:rsid w:val="00E22EC0"/>
    <w:rsid w:val="00E23439"/>
    <w:rsid w:val="00E24226"/>
    <w:rsid w:val="00E3003D"/>
    <w:rsid w:val="00E300EA"/>
    <w:rsid w:val="00E30F0E"/>
    <w:rsid w:val="00E317FA"/>
    <w:rsid w:val="00E33599"/>
    <w:rsid w:val="00E37080"/>
    <w:rsid w:val="00E40C6A"/>
    <w:rsid w:val="00E456B1"/>
    <w:rsid w:val="00E505DA"/>
    <w:rsid w:val="00E50668"/>
    <w:rsid w:val="00E5101D"/>
    <w:rsid w:val="00E5109A"/>
    <w:rsid w:val="00E51812"/>
    <w:rsid w:val="00E5635D"/>
    <w:rsid w:val="00E5692E"/>
    <w:rsid w:val="00E60518"/>
    <w:rsid w:val="00E669E3"/>
    <w:rsid w:val="00E6773D"/>
    <w:rsid w:val="00E7023B"/>
    <w:rsid w:val="00E70A3E"/>
    <w:rsid w:val="00E72847"/>
    <w:rsid w:val="00E73355"/>
    <w:rsid w:val="00E91A66"/>
    <w:rsid w:val="00E920B0"/>
    <w:rsid w:val="00EA14D0"/>
    <w:rsid w:val="00EA3E5B"/>
    <w:rsid w:val="00EA6440"/>
    <w:rsid w:val="00EA722A"/>
    <w:rsid w:val="00EA7D22"/>
    <w:rsid w:val="00EB2748"/>
    <w:rsid w:val="00EC4AA0"/>
    <w:rsid w:val="00EC6ACD"/>
    <w:rsid w:val="00EC7A99"/>
    <w:rsid w:val="00ED2813"/>
    <w:rsid w:val="00ED3337"/>
    <w:rsid w:val="00ED5132"/>
    <w:rsid w:val="00ED5C43"/>
    <w:rsid w:val="00ED702E"/>
    <w:rsid w:val="00EF108B"/>
    <w:rsid w:val="00EF4137"/>
    <w:rsid w:val="00EF4C0E"/>
    <w:rsid w:val="00EF5763"/>
    <w:rsid w:val="00EF6656"/>
    <w:rsid w:val="00EF6681"/>
    <w:rsid w:val="00EF6E55"/>
    <w:rsid w:val="00EF6FAF"/>
    <w:rsid w:val="00EF7475"/>
    <w:rsid w:val="00F001A5"/>
    <w:rsid w:val="00F007D9"/>
    <w:rsid w:val="00F02861"/>
    <w:rsid w:val="00F154B3"/>
    <w:rsid w:val="00F160AA"/>
    <w:rsid w:val="00F17BA2"/>
    <w:rsid w:val="00F17E3F"/>
    <w:rsid w:val="00F218F9"/>
    <w:rsid w:val="00F25CA4"/>
    <w:rsid w:val="00F30875"/>
    <w:rsid w:val="00F30AB3"/>
    <w:rsid w:val="00F321FC"/>
    <w:rsid w:val="00F363F1"/>
    <w:rsid w:val="00F36D49"/>
    <w:rsid w:val="00F36FE8"/>
    <w:rsid w:val="00F3759A"/>
    <w:rsid w:val="00F4242F"/>
    <w:rsid w:val="00F5397F"/>
    <w:rsid w:val="00F676AA"/>
    <w:rsid w:val="00F7223A"/>
    <w:rsid w:val="00F74820"/>
    <w:rsid w:val="00F77CCD"/>
    <w:rsid w:val="00F81C30"/>
    <w:rsid w:val="00F823C8"/>
    <w:rsid w:val="00F94E3B"/>
    <w:rsid w:val="00FA1F8B"/>
    <w:rsid w:val="00FA2267"/>
    <w:rsid w:val="00FA2A02"/>
    <w:rsid w:val="00FB663B"/>
    <w:rsid w:val="00FC03B0"/>
    <w:rsid w:val="00FC4B66"/>
    <w:rsid w:val="00FC4F77"/>
    <w:rsid w:val="00FD0937"/>
    <w:rsid w:val="00FD2567"/>
    <w:rsid w:val="00FD2CC4"/>
    <w:rsid w:val="00FD3905"/>
    <w:rsid w:val="00FD3FD9"/>
    <w:rsid w:val="00FE2252"/>
    <w:rsid w:val="00FE2822"/>
    <w:rsid w:val="00FE376A"/>
    <w:rsid w:val="00FF06BD"/>
    <w:rsid w:val="00FF6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07E"/>
    <w:pPr>
      <w:spacing w:after="0" w:line="240" w:lineRule="auto"/>
      <w:ind w:firstLine="709"/>
      <w:jc w:val="both"/>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C11F7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11F79"/>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11F7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C11F7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11F7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C11F79"/>
    <w:rPr>
      <w:rFonts w:ascii="Cambria" w:eastAsia="Times New Roman" w:hAnsi="Cambria" w:cs="Times New Roman"/>
      <w:b/>
      <w:bCs/>
      <w:sz w:val="26"/>
      <w:szCs w:val="26"/>
      <w:lang w:eastAsia="ru-RU"/>
    </w:rPr>
  </w:style>
  <w:style w:type="paragraph" w:customStyle="1" w:styleId="ConsPlusNonformat">
    <w:name w:val="ConsPlusNonformat"/>
    <w:uiPriority w:val="99"/>
    <w:rsid w:val="00C11F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uiPriority w:val="99"/>
    <w:rsid w:val="00C11F79"/>
    <w:pPr>
      <w:autoSpaceDE w:val="0"/>
      <w:autoSpaceDN w:val="0"/>
      <w:adjustRightInd w:val="0"/>
      <w:ind w:firstLine="540"/>
    </w:pPr>
  </w:style>
  <w:style w:type="character" w:customStyle="1" w:styleId="a4">
    <w:name w:val="Основной текст с отступом Знак"/>
    <w:basedOn w:val="a0"/>
    <w:link w:val="a3"/>
    <w:uiPriority w:val="99"/>
    <w:rsid w:val="00C11F79"/>
    <w:rPr>
      <w:rFonts w:ascii="Times New Roman" w:eastAsia="Times New Roman" w:hAnsi="Times New Roman" w:cs="Times New Roman"/>
      <w:sz w:val="24"/>
      <w:szCs w:val="24"/>
      <w:lang w:eastAsia="ru-RU"/>
    </w:rPr>
  </w:style>
  <w:style w:type="character" w:styleId="a5">
    <w:name w:val="Hyperlink"/>
    <w:basedOn w:val="a0"/>
    <w:uiPriority w:val="99"/>
    <w:rsid w:val="00C11F79"/>
    <w:rPr>
      <w:rFonts w:cs="Times New Roman"/>
      <w:color w:val="0000FF"/>
      <w:u w:val="single"/>
    </w:rPr>
  </w:style>
  <w:style w:type="paragraph" w:styleId="21">
    <w:name w:val="Body Text Indent 2"/>
    <w:basedOn w:val="a"/>
    <w:link w:val="22"/>
    <w:uiPriority w:val="99"/>
    <w:rsid w:val="00C11F79"/>
    <w:pPr>
      <w:autoSpaceDE w:val="0"/>
      <w:autoSpaceDN w:val="0"/>
      <w:adjustRightInd w:val="0"/>
      <w:ind w:firstLine="540"/>
      <w:jc w:val="center"/>
    </w:pPr>
  </w:style>
  <w:style w:type="character" w:customStyle="1" w:styleId="22">
    <w:name w:val="Основной текст с отступом 2 Знак"/>
    <w:basedOn w:val="a0"/>
    <w:link w:val="21"/>
    <w:uiPriority w:val="99"/>
    <w:rsid w:val="00C11F79"/>
    <w:rPr>
      <w:rFonts w:ascii="Times New Roman" w:eastAsia="Times New Roman" w:hAnsi="Times New Roman" w:cs="Times New Roman"/>
      <w:sz w:val="24"/>
      <w:szCs w:val="24"/>
      <w:lang w:eastAsia="ru-RU"/>
    </w:rPr>
  </w:style>
  <w:style w:type="paragraph" w:styleId="a6">
    <w:name w:val="Body Text"/>
    <w:basedOn w:val="a"/>
    <w:link w:val="a7"/>
    <w:uiPriority w:val="99"/>
    <w:rsid w:val="00C11F79"/>
  </w:style>
  <w:style w:type="character" w:customStyle="1" w:styleId="a7">
    <w:name w:val="Основной текст Знак"/>
    <w:basedOn w:val="a0"/>
    <w:link w:val="a6"/>
    <w:uiPriority w:val="99"/>
    <w:rsid w:val="00C11F79"/>
    <w:rPr>
      <w:rFonts w:ascii="Times New Roman" w:eastAsia="Times New Roman" w:hAnsi="Times New Roman" w:cs="Times New Roman"/>
      <w:sz w:val="24"/>
      <w:szCs w:val="24"/>
      <w:lang w:eastAsia="ru-RU"/>
    </w:rPr>
  </w:style>
  <w:style w:type="paragraph" w:customStyle="1" w:styleId="ConsPlusNormal">
    <w:name w:val="ConsPlusNormal"/>
    <w:rsid w:val="00C11F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er"/>
    <w:basedOn w:val="a"/>
    <w:link w:val="a9"/>
    <w:uiPriority w:val="99"/>
    <w:rsid w:val="00C11F79"/>
    <w:pPr>
      <w:tabs>
        <w:tab w:val="center" w:pos="4677"/>
        <w:tab w:val="right" w:pos="9355"/>
      </w:tabs>
    </w:pPr>
  </w:style>
  <w:style w:type="character" w:customStyle="1" w:styleId="a9">
    <w:name w:val="Нижний колонтитул Знак"/>
    <w:basedOn w:val="a0"/>
    <w:link w:val="a8"/>
    <w:uiPriority w:val="99"/>
    <w:rsid w:val="00C11F79"/>
    <w:rPr>
      <w:rFonts w:ascii="Times New Roman" w:eastAsia="Times New Roman" w:hAnsi="Times New Roman" w:cs="Times New Roman"/>
      <w:sz w:val="24"/>
      <w:szCs w:val="24"/>
      <w:lang w:eastAsia="ru-RU"/>
    </w:rPr>
  </w:style>
  <w:style w:type="character" w:styleId="aa">
    <w:name w:val="page number"/>
    <w:basedOn w:val="a0"/>
    <w:uiPriority w:val="99"/>
    <w:rsid w:val="00C11F79"/>
    <w:rPr>
      <w:rFonts w:cs="Times New Roman"/>
    </w:rPr>
  </w:style>
  <w:style w:type="paragraph" w:customStyle="1" w:styleId="ConsNormal">
    <w:name w:val="ConsNormal"/>
    <w:uiPriority w:val="99"/>
    <w:rsid w:val="00C11F7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FollowedHyperlink"/>
    <w:basedOn w:val="a0"/>
    <w:uiPriority w:val="99"/>
    <w:rsid w:val="00C11F79"/>
    <w:rPr>
      <w:rFonts w:cs="Times New Roman"/>
      <w:color w:val="800080"/>
      <w:u w:val="single"/>
    </w:rPr>
  </w:style>
  <w:style w:type="paragraph" w:customStyle="1" w:styleId="12">
    <w:name w:val="Стиль1"/>
    <w:basedOn w:val="3"/>
    <w:link w:val="13"/>
    <w:autoRedefine/>
    <w:uiPriority w:val="99"/>
    <w:rsid w:val="001165D4"/>
    <w:pPr>
      <w:autoSpaceDE w:val="0"/>
      <w:autoSpaceDN w:val="0"/>
      <w:adjustRightInd w:val="0"/>
      <w:spacing w:after="120"/>
    </w:pPr>
    <w:rPr>
      <w:rFonts w:ascii="Times New Roman" w:hAnsi="Times New Roman"/>
      <w:b w:val="0"/>
      <w:sz w:val="24"/>
    </w:rPr>
  </w:style>
  <w:style w:type="character" w:customStyle="1" w:styleId="13">
    <w:name w:val="Стиль1 Знак"/>
    <w:basedOn w:val="a0"/>
    <w:link w:val="12"/>
    <w:uiPriority w:val="99"/>
    <w:locked/>
    <w:rsid w:val="001165D4"/>
    <w:rPr>
      <w:rFonts w:ascii="Times New Roman" w:eastAsia="Times New Roman" w:hAnsi="Times New Roman" w:cs="Times New Roman"/>
      <w:bCs/>
      <w:sz w:val="24"/>
      <w:szCs w:val="26"/>
      <w:lang w:eastAsia="ru-RU"/>
    </w:rPr>
  </w:style>
  <w:style w:type="paragraph" w:customStyle="1" w:styleId="23">
    <w:name w:val="Стиль2"/>
    <w:basedOn w:val="2"/>
    <w:link w:val="24"/>
    <w:autoRedefine/>
    <w:uiPriority w:val="99"/>
    <w:rsid w:val="001165D4"/>
    <w:pPr>
      <w:spacing w:after="120" w:line="360" w:lineRule="auto"/>
    </w:pPr>
    <w:rPr>
      <w:rFonts w:ascii="Times New Roman" w:hAnsi="Times New Roman"/>
      <w:b w:val="0"/>
      <w:i w:val="0"/>
      <w:sz w:val="24"/>
    </w:rPr>
  </w:style>
  <w:style w:type="character" w:customStyle="1" w:styleId="24">
    <w:name w:val="Стиль2 Знак"/>
    <w:basedOn w:val="13"/>
    <w:link w:val="23"/>
    <w:uiPriority w:val="99"/>
    <w:locked/>
    <w:rsid w:val="001165D4"/>
    <w:rPr>
      <w:rFonts w:ascii="Times New Roman" w:eastAsia="Times New Roman" w:hAnsi="Times New Roman" w:cs="Times New Roman"/>
      <w:bCs w:val="0"/>
      <w:iCs/>
      <w:sz w:val="24"/>
      <w:szCs w:val="28"/>
      <w:lang w:eastAsia="ru-RU"/>
    </w:rPr>
  </w:style>
  <w:style w:type="paragraph" w:styleId="ac">
    <w:name w:val="TOC Heading"/>
    <w:basedOn w:val="10"/>
    <w:next w:val="a"/>
    <w:uiPriority w:val="39"/>
    <w:qFormat/>
    <w:rsid w:val="00C11F79"/>
    <w:pPr>
      <w:keepLines/>
      <w:spacing w:before="480" w:after="0" w:line="276" w:lineRule="auto"/>
      <w:outlineLvl w:val="9"/>
    </w:pPr>
    <w:rPr>
      <w:color w:val="365F91"/>
      <w:kern w:val="0"/>
      <w:sz w:val="28"/>
      <w:szCs w:val="28"/>
      <w:lang w:eastAsia="en-US"/>
    </w:rPr>
  </w:style>
  <w:style w:type="paragraph" w:styleId="ad">
    <w:name w:val="header"/>
    <w:basedOn w:val="a"/>
    <w:link w:val="ae"/>
    <w:uiPriority w:val="99"/>
    <w:rsid w:val="00C11F79"/>
    <w:pPr>
      <w:tabs>
        <w:tab w:val="center" w:pos="4677"/>
        <w:tab w:val="right" w:pos="9355"/>
      </w:tabs>
    </w:pPr>
  </w:style>
  <w:style w:type="character" w:customStyle="1" w:styleId="ae">
    <w:name w:val="Верхний колонтитул Знак"/>
    <w:basedOn w:val="a0"/>
    <w:link w:val="ad"/>
    <w:uiPriority w:val="99"/>
    <w:rsid w:val="00C11F79"/>
    <w:rPr>
      <w:rFonts w:ascii="Times New Roman" w:eastAsia="Times New Roman" w:hAnsi="Times New Roman" w:cs="Times New Roman"/>
      <w:sz w:val="24"/>
      <w:szCs w:val="24"/>
      <w:lang w:eastAsia="ru-RU"/>
    </w:rPr>
  </w:style>
  <w:style w:type="paragraph" w:styleId="14">
    <w:name w:val="toc 1"/>
    <w:basedOn w:val="a"/>
    <w:next w:val="a"/>
    <w:autoRedefine/>
    <w:uiPriority w:val="39"/>
    <w:rsid w:val="0033062C"/>
    <w:pPr>
      <w:tabs>
        <w:tab w:val="right" w:leader="dot" w:pos="10206"/>
      </w:tabs>
      <w:spacing w:before="240" w:after="120"/>
      <w:ind w:right="284" w:firstLine="0"/>
    </w:pPr>
    <w:rPr>
      <w:b/>
      <w:noProof/>
      <w:szCs w:val="21"/>
    </w:rPr>
  </w:style>
  <w:style w:type="paragraph" w:customStyle="1" w:styleId="25">
    <w:name w:val="Знак Знак2 Знак"/>
    <w:basedOn w:val="a"/>
    <w:uiPriority w:val="99"/>
    <w:rsid w:val="00C11F79"/>
    <w:pPr>
      <w:spacing w:after="160" w:line="240" w:lineRule="exact"/>
    </w:pPr>
    <w:rPr>
      <w:rFonts w:ascii="Verdana" w:hAnsi="Verdana"/>
      <w:sz w:val="20"/>
      <w:szCs w:val="20"/>
      <w:lang w:val="en-US" w:eastAsia="en-US"/>
    </w:rPr>
  </w:style>
  <w:style w:type="character" w:customStyle="1" w:styleId="FontStyle38">
    <w:name w:val="Font Style38"/>
    <w:basedOn w:val="a0"/>
    <w:uiPriority w:val="99"/>
    <w:rsid w:val="00C11F79"/>
    <w:rPr>
      <w:rFonts w:ascii="Times New Roman" w:hAnsi="Times New Roman" w:cs="Times New Roman"/>
      <w:sz w:val="20"/>
      <w:szCs w:val="20"/>
    </w:rPr>
  </w:style>
  <w:style w:type="paragraph" w:customStyle="1" w:styleId="Style15">
    <w:name w:val="Style15"/>
    <w:basedOn w:val="a"/>
    <w:uiPriority w:val="99"/>
    <w:rsid w:val="00C11F79"/>
    <w:pPr>
      <w:widowControl w:val="0"/>
      <w:autoSpaceDE w:val="0"/>
      <w:autoSpaceDN w:val="0"/>
      <w:adjustRightInd w:val="0"/>
      <w:spacing w:line="276" w:lineRule="exact"/>
      <w:ind w:firstLine="727"/>
    </w:pPr>
  </w:style>
  <w:style w:type="character" w:styleId="af">
    <w:name w:val="line number"/>
    <w:basedOn w:val="a0"/>
    <w:uiPriority w:val="99"/>
    <w:rsid w:val="00C11F79"/>
    <w:rPr>
      <w:rFonts w:cs="Times New Roman"/>
    </w:rPr>
  </w:style>
  <w:style w:type="character" w:customStyle="1" w:styleId="FontStyle23">
    <w:name w:val="Font Style23"/>
    <w:basedOn w:val="a0"/>
    <w:uiPriority w:val="99"/>
    <w:rsid w:val="00C11F79"/>
    <w:rPr>
      <w:rFonts w:ascii="Times New Roman" w:hAnsi="Times New Roman" w:cs="Times New Roman"/>
      <w:b/>
      <w:bCs/>
      <w:sz w:val="30"/>
      <w:szCs w:val="30"/>
    </w:rPr>
  </w:style>
  <w:style w:type="character" w:customStyle="1" w:styleId="postbody1">
    <w:name w:val="postbody1"/>
    <w:basedOn w:val="a0"/>
    <w:uiPriority w:val="99"/>
    <w:rsid w:val="00C11F79"/>
    <w:rPr>
      <w:rFonts w:cs="Times New Roman"/>
      <w:sz w:val="18"/>
      <w:szCs w:val="18"/>
    </w:rPr>
  </w:style>
  <w:style w:type="paragraph" w:customStyle="1" w:styleId="-3">
    <w:name w:val="Пункт-3"/>
    <w:basedOn w:val="a"/>
    <w:uiPriority w:val="99"/>
    <w:rsid w:val="00C11F79"/>
    <w:pPr>
      <w:tabs>
        <w:tab w:val="num" w:pos="1701"/>
      </w:tabs>
      <w:spacing w:line="288" w:lineRule="auto"/>
      <w:ind w:firstLine="567"/>
    </w:pPr>
    <w:rPr>
      <w:sz w:val="28"/>
    </w:rPr>
  </w:style>
  <w:style w:type="paragraph" w:customStyle="1" w:styleId="-4">
    <w:name w:val="Пункт-4"/>
    <w:basedOn w:val="a"/>
    <w:uiPriority w:val="99"/>
    <w:rsid w:val="00C11F79"/>
    <w:pPr>
      <w:tabs>
        <w:tab w:val="num" w:pos="1701"/>
      </w:tabs>
      <w:spacing w:line="288" w:lineRule="auto"/>
      <w:ind w:firstLine="567"/>
    </w:pPr>
    <w:rPr>
      <w:sz w:val="28"/>
    </w:rPr>
  </w:style>
  <w:style w:type="paragraph" w:customStyle="1" w:styleId="-5">
    <w:name w:val="Пункт-5"/>
    <w:basedOn w:val="a"/>
    <w:uiPriority w:val="99"/>
    <w:rsid w:val="00C11F79"/>
    <w:pPr>
      <w:tabs>
        <w:tab w:val="num" w:pos="1701"/>
      </w:tabs>
      <w:spacing w:line="288" w:lineRule="auto"/>
      <w:ind w:firstLine="567"/>
    </w:pPr>
    <w:rPr>
      <w:sz w:val="28"/>
    </w:rPr>
  </w:style>
  <w:style w:type="paragraph" w:customStyle="1" w:styleId="-6">
    <w:name w:val="Пункт-6"/>
    <w:basedOn w:val="a"/>
    <w:uiPriority w:val="99"/>
    <w:rsid w:val="00C11F79"/>
    <w:pPr>
      <w:tabs>
        <w:tab w:val="num" w:pos="2034"/>
      </w:tabs>
      <w:spacing w:line="288" w:lineRule="auto"/>
      <w:ind w:left="333" w:firstLine="567"/>
    </w:pPr>
    <w:rPr>
      <w:sz w:val="28"/>
    </w:rPr>
  </w:style>
  <w:style w:type="paragraph" w:customStyle="1" w:styleId="-7">
    <w:name w:val="Пункт-7"/>
    <w:basedOn w:val="a"/>
    <w:uiPriority w:val="99"/>
    <w:rsid w:val="00C11F79"/>
    <w:pPr>
      <w:tabs>
        <w:tab w:val="num" w:pos="1701"/>
      </w:tabs>
      <w:spacing w:line="288" w:lineRule="auto"/>
      <w:ind w:firstLine="567"/>
    </w:pPr>
    <w:rPr>
      <w:sz w:val="28"/>
    </w:rPr>
  </w:style>
  <w:style w:type="character" w:styleId="af0">
    <w:name w:val="annotation reference"/>
    <w:basedOn w:val="a0"/>
    <w:uiPriority w:val="99"/>
    <w:rsid w:val="00C11F79"/>
    <w:rPr>
      <w:rFonts w:cs="Times New Roman"/>
      <w:sz w:val="16"/>
      <w:szCs w:val="16"/>
    </w:rPr>
  </w:style>
  <w:style w:type="paragraph" w:styleId="af1">
    <w:name w:val="annotation text"/>
    <w:basedOn w:val="a"/>
    <w:link w:val="af2"/>
    <w:uiPriority w:val="99"/>
    <w:rsid w:val="00C11F79"/>
    <w:rPr>
      <w:sz w:val="20"/>
      <w:szCs w:val="20"/>
    </w:rPr>
  </w:style>
  <w:style w:type="character" w:customStyle="1" w:styleId="af2">
    <w:name w:val="Текст примечания Знак"/>
    <w:basedOn w:val="a0"/>
    <w:link w:val="af1"/>
    <w:uiPriority w:val="99"/>
    <w:rsid w:val="00C11F79"/>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rsid w:val="00C11F79"/>
    <w:rPr>
      <w:b/>
      <w:bCs/>
    </w:rPr>
  </w:style>
  <w:style w:type="character" w:customStyle="1" w:styleId="af4">
    <w:name w:val="Тема примечания Знак"/>
    <w:basedOn w:val="af2"/>
    <w:link w:val="af3"/>
    <w:uiPriority w:val="99"/>
    <w:rsid w:val="00C11F79"/>
    <w:rPr>
      <w:rFonts w:ascii="Times New Roman" w:eastAsia="Times New Roman" w:hAnsi="Times New Roman" w:cs="Times New Roman"/>
      <w:b/>
      <w:bCs/>
      <w:sz w:val="20"/>
      <w:szCs w:val="20"/>
      <w:lang w:eastAsia="ru-RU"/>
    </w:rPr>
  </w:style>
  <w:style w:type="paragraph" w:styleId="af5">
    <w:name w:val="Balloon Text"/>
    <w:basedOn w:val="a"/>
    <w:link w:val="af6"/>
    <w:uiPriority w:val="99"/>
    <w:rsid w:val="00C11F79"/>
    <w:rPr>
      <w:rFonts w:ascii="Tahoma" w:hAnsi="Tahoma" w:cs="Tahoma"/>
      <w:sz w:val="16"/>
      <w:szCs w:val="16"/>
    </w:rPr>
  </w:style>
  <w:style w:type="character" w:customStyle="1" w:styleId="af6">
    <w:name w:val="Текст выноски Знак"/>
    <w:basedOn w:val="a0"/>
    <w:link w:val="af5"/>
    <w:uiPriority w:val="99"/>
    <w:rsid w:val="00C11F79"/>
    <w:rPr>
      <w:rFonts w:ascii="Tahoma" w:eastAsia="Times New Roman" w:hAnsi="Tahoma" w:cs="Tahoma"/>
      <w:sz w:val="16"/>
      <w:szCs w:val="16"/>
      <w:lang w:eastAsia="ru-RU"/>
    </w:rPr>
  </w:style>
  <w:style w:type="character" w:customStyle="1" w:styleId="c1">
    <w:name w:val="c1"/>
    <w:basedOn w:val="a0"/>
    <w:uiPriority w:val="99"/>
    <w:rsid w:val="00C11F79"/>
    <w:rPr>
      <w:rFonts w:cs="Times New Roman"/>
      <w:color w:val="0000FF"/>
    </w:rPr>
  </w:style>
  <w:style w:type="paragraph" w:customStyle="1" w:styleId="31">
    <w:name w:val="Стиль3"/>
    <w:basedOn w:val="10"/>
    <w:link w:val="32"/>
    <w:uiPriority w:val="99"/>
    <w:rsid w:val="001165D4"/>
    <w:pPr>
      <w:spacing w:after="120" w:line="360" w:lineRule="auto"/>
    </w:pPr>
    <w:rPr>
      <w:rFonts w:ascii="Times New Roman" w:hAnsi="Times New Roman"/>
      <w:sz w:val="24"/>
    </w:rPr>
  </w:style>
  <w:style w:type="character" w:customStyle="1" w:styleId="32">
    <w:name w:val="Стиль3 Знак"/>
    <w:basedOn w:val="24"/>
    <w:link w:val="31"/>
    <w:uiPriority w:val="99"/>
    <w:locked/>
    <w:rsid w:val="001165D4"/>
    <w:rPr>
      <w:rFonts w:ascii="Times New Roman" w:eastAsia="Times New Roman" w:hAnsi="Times New Roman" w:cs="Times New Roman"/>
      <w:b/>
      <w:bCs w:val="0"/>
      <w:iCs w:val="0"/>
      <w:kern w:val="32"/>
      <w:sz w:val="24"/>
      <w:szCs w:val="32"/>
      <w:lang w:eastAsia="ru-RU"/>
    </w:rPr>
  </w:style>
  <w:style w:type="paragraph" w:styleId="26">
    <w:name w:val="toc 2"/>
    <w:basedOn w:val="a"/>
    <w:next w:val="a"/>
    <w:autoRedefine/>
    <w:uiPriority w:val="39"/>
    <w:rsid w:val="007E5F71"/>
    <w:pPr>
      <w:tabs>
        <w:tab w:val="right" w:leader="dot" w:pos="10206"/>
      </w:tabs>
      <w:spacing w:before="240" w:after="120"/>
      <w:ind w:right="284" w:firstLine="0"/>
    </w:pPr>
  </w:style>
  <w:style w:type="character" w:customStyle="1" w:styleId="epm">
    <w:name w:val="epm"/>
    <w:basedOn w:val="a0"/>
    <w:uiPriority w:val="99"/>
    <w:rsid w:val="00C11F79"/>
    <w:rPr>
      <w:rFonts w:cs="Times New Roman"/>
    </w:rPr>
  </w:style>
  <w:style w:type="paragraph" w:styleId="af7">
    <w:name w:val="No Spacing"/>
    <w:link w:val="af8"/>
    <w:uiPriority w:val="1"/>
    <w:qFormat/>
    <w:rsid w:val="00C11F79"/>
    <w:pPr>
      <w:spacing w:after="0" w:line="240" w:lineRule="auto"/>
    </w:pPr>
    <w:rPr>
      <w:rFonts w:ascii="Calibri" w:eastAsia="Times New Roman" w:hAnsi="Calibri" w:cs="Times New Roman"/>
    </w:rPr>
  </w:style>
  <w:style w:type="character" w:customStyle="1" w:styleId="af8">
    <w:name w:val="Без интервала Знак"/>
    <w:link w:val="af7"/>
    <w:uiPriority w:val="1"/>
    <w:rsid w:val="00061D44"/>
    <w:rPr>
      <w:rFonts w:ascii="Calibri" w:eastAsia="Times New Roman" w:hAnsi="Calibri" w:cs="Times New Roman"/>
    </w:rPr>
  </w:style>
  <w:style w:type="paragraph" w:styleId="af9">
    <w:name w:val="List Paragraph"/>
    <w:basedOn w:val="a"/>
    <w:uiPriority w:val="34"/>
    <w:qFormat/>
    <w:rsid w:val="00A67D68"/>
    <w:pPr>
      <w:ind w:left="720"/>
      <w:contextualSpacing/>
    </w:pPr>
  </w:style>
  <w:style w:type="paragraph" w:customStyle="1" w:styleId="1">
    <w:name w:val="Заголовок_1"/>
    <w:basedOn w:val="a"/>
    <w:uiPriority w:val="99"/>
    <w:locked/>
    <w:rsid w:val="00CF1197"/>
    <w:pPr>
      <w:keepNext/>
      <w:keepLines/>
      <w:numPr>
        <w:numId w:val="20"/>
      </w:numPr>
      <w:suppressAutoHyphens/>
      <w:spacing w:before="360" w:after="120"/>
      <w:jc w:val="center"/>
      <w:outlineLvl w:val="0"/>
    </w:pPr>
    <w:rPr>
      <w:rFonts w:ascii="Arial" w:hAnsi="Arial" w:cs="Arial"/>
      <w:b/>
      <w:bCs/>
      <w:caps/>
      <w:sz w:val="36"/>
      <w:szCs w:val="28"/>
    </w:rPr>
  </w:style>
  <w:style w:type="paragraph" w:customStyle="1" w:styleId="33">
    <w:name w:val="Пункт_3"/>
    <w:basedOn w:val="a"/>
    <w:uiPriority w:val="99"/>
    <w:rsid w:val="00CF1197"/>
    <w:pPr>
      <w:tabs>
        <w:tab w:val="num" w:pos="4399"/>
      </w:tabs>
      <w:ind w:firstLine="567"/>
    </w:pPr>
    <w:rPr>
      <w:sz w:val="28"/>
      <w:szCs w:val="28"/>
    </w:rPr>
  </w:style>
  <w:style w:type="paragraph" w:customStyle="1" w:styleId="27">
    <w:name w:val="Пункт_2"/>
    <w:basedOn w:val="a"/>
    <w:uiPriority w:val="99"/>
    <w:rsid w:val="00CF1197"/>
    <w:pPr>
      <w:tabs>
        <w:tab w:val="num" w:pos="1701"/>
      </w:tabs>
      <w:ind w:firstLine="567"/>
    </w:pPr>
    <w:rPr>
      <w:sz w:val="28"/>
      <w:szCs w:val="20"/>
    </w:rPr>
  </w:style>
  <w:style w:type="paragraph" w:customStyle="1" w:styleId="5">
    <w:name w:val="Пункт_5"/>
    <w:basedOn w:val="33"/>
    <w:uiPriority w:val="99"/>
    <w:rsid w:val="00CF1197"/>
    <w:pPr>
      <w:numPr>
        <w:ilvl w:val="4"/>
      </w:numPr>
      <w:tabs>
        <w:tab w:val="num" w:pos="4399"/>
      </w:tabs>
      <w:ind w:firstLine="567"/>
    </w:pPr>
  </w:style>
  <w:style w:type="paragraph" w:customStyle="1" w:styleId="Default">
    <w:name w:val="Default"/>
    <w:rsid w:val="001804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8">
    <w:name w:val="Без интервала2"/>
    <w:rsid w:val="00061D44"/>
    <w:pPr>
      <w:spacing w:after="0" w:line="240" w:lineRule="auto"/>
    </w:pPr>
    <w:rPr>
      <w:rFonts w:ascii="Times New Roman" w:eastAsia="Calibri" w:hAnsi="Times New Roman" w:cs="Times New Roman"/>
      <w:sz w:val="24"/>
      <w:szCs w:val="24"/>
      <w:lang w:eastAsia="ru-RU"/>
    </w:rPr>
  </w:style>
  <w:style w:type="paragraph" w:styleId="afa">
    <w:name w:val="footnote text"/>
    <w:basedOn w:val="a"/>
    <w:link w:val="afb"/>
    <w:uiPriority w:val="99"/>
    <w:unhideWhenUsed/>
    <w:rsid w:val="00EA14D0"/>
    <w:rPr>
      <w:sz w:val="20"/>
      <w:szCs w:val="20"/>
    </w:rPr>
  </w:style>
  <w:style w:type="character" w:customStyle="1" w:styleId="afb">
    <w:name w:val="Текст сноски Знак"/>
    <w:basedOn w:val="a0"/>
    <w:link w:val="afa"/>
    <w:uiPriority w:val="99"/>
    <w:rsid w:val="00EA14D0"/>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EA14D0"/>
    <w:rPr>
      <w:vertAlign w:val="superscript"/>
    </w:rPr>
  </w:style>
  <w:style w:type="paragraph" w:styleId="34">
    <w:name w:val="toc 3"/>
    <w:basedOn w:val="a"/>
    <w:next w:val="a"/>
    <w:autoRedefine/>
    <w:uiPriority w:val="39"/>
    <w:unhideWhenUsed/>
    <w:rsid w:val="007E5F71"/>
    <w:pPr>
      <w:tabs>
        <w:tab w:val="right" w:leader="dot" w:pos="10196"/>
      </w:tabs>
      <w:spacing w:after="100"/>
      <w:ind w:left="284" w:firstLine="0"/>
    </w:pPr>
  </w:style>
  <w:style w:type="paragraph" w:styleId="4">
    <w:name w:val="toc 4"/>
    <w:basedOn w:val="a"/>
    <w:next w:val="a"/>
    <w:autoRedefine/>
    <w:uiPriority w:val="39"/>
    <w:unhideWhenUsed/>
    <w:rsid w:val="00A055F6"/>
    <w:pPr>
      <w:spacing w:after="100" w:line="276" w:lineRule="auto"/>
      <w:ind w:left="660"/>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A055F6"/>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A055F6"/>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A055F6"/>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A055F6"/>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A055F6"/>
    <w:pPr>
      <w:spacing w:after="100" w:line="276" w:lineRule="auto"/>
      <w:ind w:left="1760"/>
    </w:pPr>
    <w:rPr>
      <w:rFonts w:asciiTheme="minorHAnsi" w:eastAsiaTheme="minorEastAsia" w:hAnsiTheme="minorHAnsi" w:cstheme="minorBidi"/>
      <w:sz w:val="22"/>
      <w:szCs w:val="22"/>
    </w:rPr>
  </w:style>
  <w:style w:type="paragraph" w:styleId="afd">
    <w:name w:val="endnote text"/>
    <w:basedOn w:val="a"/>
    <w:link w:val="afe"/>
    <w:uiPriority w:val="99"/>
    <w:rsid w:val="00CB0E7B"/>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CB0E7B"/>
    <w:rPr>
      <w:rFonts w:ascii="Times New Roman" w:eastAsiaTheme="minorEastAsia" w:hAnsi="Times New Roman" w:cs="Times New Roman"/>
      <w:sz w:val="20"/>
      <w:szCs w:val="20"/>
      <w:lang w:eastAsia="ru-RU"/>
    </w:rPr>
  </w:style>
  <w:style w:type="character" w:styleId="aff">
    <w:name w:val="endnote reference"/>
    <w:basedOn w:val="a0"/>
    <w:uiPriority w:val="99"/>
    <w:rsid w:val="00CB0E7B"/>
    <w:rPr>
      <w:rFonts w:cs="Times New Roman"/>
      <w:vertAlign w:val="superscript"/>
    </w:rPr>
  </w:style>
  <w:style w:type="paragraph" w:customStyle="1" w:styleId="40">
    <w:name w:val="Стиль4 (для приложений)"/>
    <w:basedOn w:val="31"/>
    <w:link w:val="41"/>
    <w:autoRedefine/>
    <w:qFormat/>
    <w:rsid w:val="00BC57F9"/>
    <w:pPr>
      <w:spacing w:after="0" w:line="240" w:lineRule="auto"/>
      <w:jc w:val="right"/>
    </w:pPr>
    <w:rPr>
      <w:b w:val="0"/>
    </w:rPr>
  </w:style>
  <w:style w:type="character" w:customStyle="1" w:styleId="41">
    <w:name w:val="Стиль4 (для приложений) Знак"/>
    <w:basedOn w:val="32"/>
    <w:link w:val="40"/>
    <w:rsid w:val="00BC57F9"/>
    <w:rPr>
      <w:rFonts w:ascii="Times New Roman" w:eastAsia="Times New Roman" w:hAnsi="Times New Roman" w:cs="Times New Roman"/>
      <w:b w:val="0"/>
      <w:bCs/>
      <w:iCs w:val="0"/>
      <w:kern w:val="32"/>
      <w:sz w:val="24"/>
      <w:szCs w:val="32"/>
      <w:lang w:eastAsia="ru-RU"/>
    </w:rPr>
  </w:style>
</w:styles>
</file>

<file path=word/webSettings.xml><?xml version="1.0" encoding="utf-8"?>
<w:webSettings xmlns:r="http://schemas.openxmlformats.org/officeDocument/2006/relationships" xmlns:w="http://schemas.openxmlformats.org/wordprocessingml/2006/main">
  <w:divs>
    <w:div w:id="19318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A3E61-2671-47B5-9759-CBEC8A85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Правила ТРУ Шаблон</vt:lpstr>
    </vt:vector>
  </TitlesOfParts>
  <Manager/>
  <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ТРУ Шаблон</dc:title>
  <dc:creator/>
  <cp:keywords>223 ФЗ</cp:keywords>
  <dc:description>Автор: Кулагин Роман Сергеевич</dc:description>
  <cp:lastModifiedBy/>
  <cp:revision>1</cp:revision>
  <dcterms:created xsi:type="dcterms:W3CDTF">2019-10-10T12:10:00Z</dcterms:created>
  <dcterms:modified xsi:type="dcterms:W3CDTF">2020-04-24T11:22:00Z</dcterms:modified>
  <cp:category>Положение о закупках</cp:category>
</cp:coreProperties>
</file>